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CF9E8" w14:textId="77777777" w:rsidR="00C74FC4" w:rsidRPr="00C74FC4" w:rsidRDefault="00C74FC4" w:rsidP="00C74FC4">
      <w:pPr>
        <w:rPr>
          <w:b/>
          <w:sz w:val="24"/>
        </w:rPr>
      </w:pPr>
      <w:r w:rsidRPr="00C74FC4">
        <w:rPr>
          <w:b/>
          <w:sz w:val="24"/>
        </w:rPr>
        <w:t>Satisfaction of Completers</w:t>
      </w:r>
    </w:p>
    <w:p w14:paraId="049C25B5" w14:textId="02B65E00" w:rsidR="00C74FC4" w:rsidRDefault="00C74FC4" w:rsidP="00C74FC4">
      <w:r>
        <w:t>During the first year after completion, MS program completers are surveyed to assess their satisfaction based on the Council of Exceptional Children standards. Completers from 2015-16 were surveyed according to the CEC Initial standards, while 2016-17</w:t>
      </w:r>
      <w:r w:rsidR="001276D0">
        <w:t xml:space="preserve"> and 2017-18</w:t>
      </w:r>
      <w:r>
        <w:t xml:space="preserve"> completers were assessed based on CEC Advanced standards, as these were adopted by the program in 2016. The survey is based on a </w:t>
      </w:r>
      <w:proofErr w:type="gramStart"/>
      <w:r>
        <w:t>4 point</w:t>
      </w:r>
      <w:proofErr w:type="gramEnd"/>
      <w:r>
        <w:t xml:space="preserve"> Likert-scale with “1” indicating completers felt not at all prepared relative to the standard and “4” indicating they felt very well prepared.</w:t>
      </w:r>
    </w:p>
    <w:p w14:paraId="300B3E81" w14:textId="3A699D2D" w:rsidR="001276D0" w:rsidRDefault="001276D0" w:rsidP="00C74FC4"/>
    <w:p w14:paraId="00BF97AD" w14:textId="5B0C5E1B" w:rsidR="001276D0" w:rsidRPr="001276D0" w:rsidRDefault="001276D0" w:rsidP="00C74FC4">
      <w:pPr>
        <w:rPr>
          <w:u w:val="single"/>
        </w:rPr>
      </w:pPr>
      <w:r w:rsidRPr="001276D0">
        <w:rPr>
          <w:u w:val="single"/>
        </w:rPr>
        <w:t>2017-2018</w:t>
      </w:r>
    </w:p>
    <w:tbl>
      <w:tblPr>
        <w:tblStyle w:val="TableGrid"/>
        <w:tblW w:w="918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1080"/>
        <w:gridCol w:w="1170"/>
        <w:gridCol w:w="1170"/>
        <w:gridCol w:w="1170"/>
        <w:gridCol w:w="1170"/>
        <w:gridCol w:w="1350"/>
        <w:gridCol w:w="720"/>
        <w:gridCol w:w="1350"/>
      </w:tblGrid>
      <w:tr w:rsidR="001276D0" w:rsidRPr="00D52177" w14:paraId="01499D84" w14:textId="77777777" w:rsidTr="00BC4B84">
        <w:tc>
          <w:tcPr>
            <w:tcW w:w="1080" w:type="dxa"/>
          </w:tcPr>
          <w:p w14:paraId="20A9AB7E" w14:textId="77777777" w:rsidR="001276D0" w:rsidRPr="00D52177" w:rsidRDefault="001276D0" w:rsidP="00BC4B84">
            <w:pPr>
              <w:rPr>
                <w:b/>
                <w:sz w:val="18"/>
                <w:szCs w:val="18"/>
              </w:rPr>
            </w:pPr>
            <w:r w:rsidRPr="00D52177">
              <w:rPr>
                <w:b/>
                <w:sz w:val="18"/>
                <w:szCs w:val="18"/>
              </w:rPr>
              <w:t>Year</w:t>
            </w:r>
          </w:p>
        </w:tc>
        <w:tc>
          <w:tcPr>
            <w:tcW w:w="1170" w:type="dxa"/>
          </w:tcPr>
          <w:p w14:paraId="2824CE8D" w14:textId="77777777" w:rsidR="001276D0" w:rsidRPr="00D52177" w:rsidRDefault="001276D0" w:rsidP="00BC4B84">
            <w:pPr>
              <w:rPr>
                <w:b/>
                <w:sz w:val="18"/>
                <w:szCs w:val="18"/>
              </w:rPr>
            </w:pPr>
            <w:r w:rsidRPr="00D52177">
              <w:rPr>
                <w:b/>
                <w:sz w:val="18"/>
                <w:szCs w:val="18"/>
              </w:rPr>
              <w:t>1</w:t>
            </w:r>
          </w:p>
          <w:p w14:paraId="2714BF88" w14:textId="77777777" w:rsidR="001276D0" w:rsidRPr="00D52177" w:rsidRDefault="001276D0" w:rsidP="00BC4B84">
            <w:pPr>
              <w:rPr>
                <w:b/>
                <w:sz w:val="18"/>
                <w:szCs w:val="18"/>
              </w:rPr>
            </w:pPr>
            <w:r w:rsidRPr="00D52177">
              <w:rPr>
                <w:b/>
                <w:sz w:val="18"/>
                <w:szCs w:val="18"/>
              </w:rPr>
              <w:t>Assessment</w:t>
            </w:r>
          </w:p>
          <w:p w14:paraId="620482BF" w14:textId="77777777" w:rsidR="001276D0" w:rsidRPr="00D52177" w:rsidRDefault="001276D0" w:rsidP="00BC4B84">
            <w:pPr>
              <w:rPr>
                <w:b/>
                <w:sz w:val="18"/>
                <w:szCs w:val="18"/>
              </w:rPr>
            </w:pPr>
            <w:r w:rsidRPr="00D52177">
              <w:rPr>
                <w:b/>
                <w:sz w:val="18"/>
                <w:szCs w:val="18"/>
              </w:rPr>
              <w:t>(1)</w:t>
            </w:r>
          </w:p>
        </w:tc>
        <w:tc>
          <w:tcPr>
            <w:tcW w:w="1170" w:type="dxa"/>
          </w:tcPr>
          <w:p w14:paraId="6218B805" w14:textId="77777777" w:rsidR="001276D0" w:rsidRPr="00D52177" w:rsidRDefault="001276D0" w:rsidP="00BC4B84">
            <w:pPr>
              <w:rPr>
                <w:b/>
                <w:sz w:val="18"/>
                <w:szCs w:val="18"/>
              </w:rPr>
            </w:pPr>
            <w:r w:rsidRPr="00D52177">
              <w:rPr>
                <w:b/>
                <w:sz w:val="18"/>
                <w:szCs w:val="18"/>
              </w:rPr>
              <w:t>2</w:t>
            </w:r>
          </w:p>
          <w:p w14:paraId="69588177" w14:textId="77777777" w:rsidR="001276D0" w:rsidRPr="00D52177" w:rsidRDefault="001276D0" w:rsidP="00BC4B84">
            <w:pPr>
              <w:rPr>
                <w:b/>
                <w:sz w:val="18"/>
                <w:szCs w:val="18"/>
              </w:rPr>
            </w:pPr>
            <w:r w:rsidRPr="00D52177">
              <w:rPr>
                <w:b/>
                <w:sz w:val="18"/>
                <w:szCs w:val="18"/>
              </w:rPr>
              <w:t xml:space="preserve">Curriculum </w:t>
            </w:r>
          </w:p>
          <w:p w14:paraId="036B906B" w14:textId="77777777" w:rsidR="001276D0" w:rsidRPr="00D52177" w:rsidRDefault="001276D0" w:rsidP="00BC4B84">
            <w:pPr>
              <w:rPr>
                <w:b/>
                <w:sz w:val="18"/>
                <w:szCs w:val="18"/>
              </w:rPr>
            </w:pPr>
            <w:r w:rsidRPr="00D52177">
              <w:rPr>
                <w:b/>
                <w:sz w:val="18"/>
                <w:szCs w:val="18"/>
              </w:rPr>
              <w:t>Content (2,3)</w:t>
            </w:r>
          </w:p>
        </w:tc>
        <w:tc>
          <w:tcPr>
            <w:tcW w:w="1170" w:type="dxa"/>
          </w:tcPr>
          <w:p w14:paraId="509018B6" w14:textId="77777777" w:rsidR="001276D0" w:rsidRPr="00D52177" w:rsidRDefault="001276D0" w:rsidP="00BC4B84">
            <w:pPr>
              <w:rPr>
                <w:b/>
                <w:sz w:val="18"/>
                <w:szCs w:val="18"/>
              </w:rPr>
            </w:pPr>
            <w:r w:rsidRPr="00D52177">
              <w:rPr>
                <w:b/>
                <w:sz w:val="18"/>
                <w:szCs w:val="18"/>
              </w:rPr>
              <w:t>3</w:t>
            </w:r>
          </w:p>
          <w:p w14:paraId="4310CEAA" w14:textId="77777777" w:rsidR="001276D0" w:rsidRPr="00D52177" w:rsidRDefault="001276D0" w:rsidP="00BC4B84">
            <w:pPr>
              <w:rPr>
                <w:b/>
                <w:sz w:val="18"/>
                <w:szCs w:val="18"/>
              </w:rPr>
            </w:pPr>
            <w:r w:rsidRPr="00D52177">
              <w:rPr>
                <w:b/>
                <w:sz w:val="18"/>
                <w:szCs w:val="18"/>
              </w:rPr>
              <w:t>Programs, Services &amp; Outcomes (4,5,6,7,8)</w:t>
            </w:r>
          </w:p>
        </w:tc>
        <w:tc>
          <w:tcPr>
            <w:tcW w:w="1170" w:type="dxa"/>
          </w:tcPr>
          <w:p w14:paraId="76D533B6" w14:textId="77777777" w:rsidR="001276D0" w:rsidRPr="00D52177" w:rsidRDefault="001276D0" w:rsidP="00BC4B84">
            <w:pPr>
              <w:rPr>
                <w:b/>
                <w:sz w:val="18"/>
                <w:szCs w:val="18"/>
              </w:rPr>
            </w:pPr>
            <w:r w:rsidRPr="00D52177">
              <w:rPr>
                <w:b/>
                <w:sz w:val="18"/>
                <w:szCs w:val="18"/>
              </w:rPr>
              <w:t>4</w:t>
            </w:r>
          </w:p>
          <w:p w14:paraId="6C2DB2CB" w14:textId="77777777" w:rsidR="001276D0" w:rsidRPr="00D52177" w:rsidRDefault="001276D0" w:rsidP="00BC4B84">
            <w:pPr>
              <w:rPr>
                <w:b/>
                <w:sz w:val="18"/>
                <w:szCs w:val="18"/>
              </w:rPr>
            </w:pPr>
            <w:r w:rsidRPr="00D52177">
              <w:rPr>
                <w:b/>
                <w:sz w:val="18"/>
                <w:szCs w:val="18"/>
              </w:rPr>
              <w:t>Research &amp; Inquiry (9,10)</w:t>
            </w:r>
          </w:p>
        </w:tc>
        <w:tc>
          <w:tcPr>
            <w:tcW w:w="1350" w:type="dxa"/>
          </w:tcPr>
          <w:p w14:paraId="30310252" w14:textId="77777777" w:rsidR="001276D0" w:rsidRPr="00D52177" w:rsidRDefault="001276D0" w:rsidP="00BC4B84">
            <w:pPr>
              <w:rPr>
                <w:b/>
                <w:sz w:val="18"/>
                <w:szCs w:val="18"/>
              </w:rPr>
            </w:pPr>
            <w:r w:rsidRPr="00D52177">
              <w:rPr>
                <w:b/>
                <w:sz w:val="18"/>
                <w:szCs w:val="18"/>
              </w:rPr>
              <w:t>5</w:t>
            </w:r>
          </w:p>
          <w:p w14:paraId="6332BEE8" w14:textId="77777777" w:rsidR="001276D0" w:rsidRPr="00D52177" w:rsidRDefault="001276D0" w:rsidP="00BC4B84">
            <w:pPr>
              <w:rPr>
                <w:b/>
                <w:sz w:val="18"/>
                <w:szCs w:val="18"/>
              </w:rPr>
            </w:pPr>
            <w:r w:rsidRPr="00D52177">
              <w:rPr>
                <w:b/>
                <w:sz w:val="18"/>
                <w:szCs w:val="18"/>
              </w:rPr>
              <w:t>Leadership &amp; Policy (11)</w:t>
            </w:r>
          </w:p>
          <w:p w14:paraId="2CD2B02F" w14:textId="77777777" w:rsidR="001276D0" w:rsidRPr="00D52177" w:rsidRDefault="001276D0" w:rsidP="00BC4B84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29BDD61D" w14:textId="77777777" w:rsidR="001276D0" w:rsidRPr="00D52177" w:rsidRDefault="001276D0" w:rsidP="00BC4B84">
            <w:pPr>
              <w:rPr>
                <w:b/>
                <w:sz w:val="18"/>
                <w:szCs w:val="18"/>
              </w:rPr>
            </w:pPr>
            <w:r w:rsidRPr="00D52177">
              <w:rPr>
                <w:b/>
                <w:sz w:val="18"/>
                <w:szCs w:val="18"/>
              </w:rPr>
              <w:t>6</w:t>
            </w:r>
          </w:p>
          <w:p w14:paraId="72CBE49C" w14:textId="77777777" w:rsidR="001276D0" w:rsidRPr="00D52177" w:rsidRDefault="001276D0" w:rsidP="00BC4B84">
            <w:pPr>
              <w:rPr>
                <w:b/>
                <w:sz w:val="18"/>
                <w:szCs w:val="18"/>
              </w:rPr>
            </w:pPr>
            <w:r w:rsidRPr="00D52177">
              <w:rPr>
                <w:b/>
                <w:sz w:val="18"/>
                <w:szCs w:val="18"/>
              </w:rPr>
              <w:t>Ethics (12)</w:t>
            </w:r>
          </w:p>
        </w:tc>
        <w:tc>
          <w:tcPr>
            <w:tcW w:w="1350" w:type="dxa"/>
          </w:tcPr>
          <w:p w14:paraId="130E18DB" w14:textId="77777777" w:rsidR="001276D0" w:rsidRPr="00D52177" w:rsidRDefault="001276D0" w:rsidP="00BC4B84">
            <w:pPr>
              <w:rPr>
                <w:b/>
                <w:sz w:val="18"/>
                <w:szCs w:val="18"/>
              </w:rPr>
            </w:pPr>
            <w:r w:rsidRPr="00D52177">
              <w:rPr>
                <w:b/>
                <w:sz w:val="18"/>
                <w:szCs w:val="18"/>
              </w:rPr>
              <w:t>7</w:t>
            </w:r>
          </w:p>
          <w:p w14:paraId="1EDC377E" w14:textId="77777777" w:rsidR="001276D0" w:rsidRPr="00D52177" w:rsidRDefault="001276D0" w:rsidP="00BC4B84">
            <w:pPr>
              <w:rPr>
                <w:b/>
                <w:sz w:val="18"/>
                <w:szCs w:val="18"/>
              </w:rPr>
            </w:pPr>
            <w:r w:rsidRPr="00D52177">
              <w:rPr>
                <w:b/>
                <w:sz w:val="18"/>
                <w:szCs w:val="18"/>
              </w:rPr>
              <w:t>Collaboration (13,14)</w:t>
            </w:r>
          </w:p>
        </w:tc>
      </w:tr>
      <w:tr w:rsidR="001276D0" w:rsidRPr="00D52177" w14:paraId="6C332F9C" w14:textId="77777777" w:rsidTr="00BC4B84">
        <w:tc>
          <w:tcPr>
            <w:tcW w:w="1080" w:type="dxa"/>
          </w:tcPr>
          <w:p w14:paraId="002C8209" w14:textId="77777777" w:rsidR="001276D0" w:rsidRPr="00D52177" w:rsidRDefault="001276D0" w:rsidP="00BC4B84">
            <w:pPr>
              <w:rPr>
                <w:sz w:val="18"/>
                <w:szCs w:val="18"/>
              </w:rPr>
            </w:pPr>
            <w:r w:rsidRPr="00D52177">
              <w:rPr>
                <w:sz w:val="18"/>
                <w:szCs w:val="18"/>
              </w:rPr>
              <w:t>2017-18 (n=5)</w:t>
            </w:r>
          </w:p>
        </w:tc>
        <w:tc>
          <w:tcPr>
            <w:tcW w:w="1170" w:type="dxa"/>
          </w:tcPr>
          <w:p w14:paraId="468545C6" w14:textId="77777777" w:rsidR="001276D0" w:rsidRPr="00D52177" w:rsidRDefault="001276D0" w:rsidP="00BC4B84">
            <w:pPr>
              <w:rPr>
                <w:sz w:val="18"/>
                <w:szCs w:val="18"/>
              </w:rPr>
            </w:pPr>
            <w:r w:rsidRPr="00D52177">
              <w:rPr>
                <w:sz w:val="18"/>
                <w:szCs w:val="18"/>
              </w:rPr>
              <w:t>3.2</w:t>
            </w:r>
          </w:p>
        </w:tc>
        <w:tc>
          <w:tcPr>
            <w:tcW w:w="1170" w:type="dxa"/>
          </w:tcPr>
          <w:p w14:paraId="01D28C3E" w14:textId="77777777" w:rsidR="001276D0" w:rsidRPr="00D52177" w:rsidRDefault="001276D0" w:rsidP="00BC4B84">
            <w:pPr>
              <w:rPr>
                <w:sz w:val="18"/>
                <w:szCs w:val="18"/>
              </w:rPr>
            </w:pPr>
            <w:r w:rsidRPr="00D52177">
              <w:rPr>
                <w:sz w:val="18"/>
                <w:szCs w:val="18"/>
              </w:rPr>
              <w:t>3.0</w:t>
            </w:r>
          </w:p>
        </w:tc>
        <w:tc>
          <w:tcPr>
            <w:tcW w:w="1170" w:type="dxa"/>
          </w:tcPr>
          <w:p w14:paraId="055AE34B" w14:textId="77777777" w:rsidR="001276D0" w:rsidRPr="00D52177" w:rsidRDefault="001276D0" w:rsidP="00BC4B84">
            <w:pPr>
              <w:rPr>
                <w:sz w:val="18"/>
                <w:szCs w:val="18"/>
              </w:rPr>
            </w:pPr>
            <w:r w:rsidRPr="00D52177">
              <w:rPr>
                <w:sz w:val="18"/>
                <w:szCs w:val="18"/>
              </w:rPr>
              <w:t>3.68</w:t>
            </w:r>
          </w:p>
        </w:tc>
        <w:tc>
          <w:tcPr>
            <w:tcW w:w="1170" w:type="dxa"/>
          </w:tcPr>
          <w:p w14:paraId="0ACE73A4" w14:textId="77777777" w:rsidR="001276D0" w:rsidRPr="00D52177" w:rsidRDefault="001276D0" w:rsidP="00BC4B84">
            <w:pPr>
              <w:rPr>
                <w:sz w:val="18"/>
                <w:szCs w:val="18"/>
              </w:rPr>
            </w:pPr>
            <w:r w:rsidRPr="00D52177">
              <w:rPr>
                <w:sz w:val="18"/>
                <w:szCs w:val="18"/>
              </w:rPr>
              <w:t>3.7</w:t>
            </w:r>
          </w:p>
        </w:tc>
        <w:tc>
          <w:tcPr>
            <w:tcW w:w="1350" w:type="dxa"/>
          </w:tcPr>
          <w:p w14:paraId="2D371850" w14:textId="77777777" w:rsidR="001276D0" w:rsidRPr="00D52177" w:rsidRDefault="001276D0" w:rsidP="00BC4B84">
            <w:pPr>
              <w:rPr>
                <w:sz w:val="18"/>
                <w:szCs w:val="18"/>
              </w:rPr>
            </w:pPr>
            <w:r w:rsidRPr="00D52177">
              <w:rPr>
                <w:sz w:val="18"/>
                <w:szCs w:val="18"/>
              </w:rPr>
              <w:t>3.6</w:t>
            </w:r>
          </w:p>
        </w:tc>
        <w:tc>
          <w:tcPr>
            <w:tcW w:w="720" w:type="dxa"/>
          </w:tcPr>
          <w:p w14:paraId="35AC730F" w14:textId="77777777" w:rsidR="001276D0" w:rsidRPr="00D52177" w:rsidRDefault="001276D0" w:rsidP="00BC4B84">
            <w:pPr>
              <w:rPr>
                <w:sz w:val="18"/>
                <w:szCs w:val="18"/>
              </w:rPr>
            </w:pPr>
            <w:r w:rsidRPr="00D52177">
              <w:rPr>
                <w:sz w:val="18"/>
                <w:szCs w:val="18"/>
              </w:rPr>
              <w:t>3.4</w:t>
            </w:r>
          </w:p>
        </w:tc>
        <w:tc>
          <w:tcPr>
            <w:tcW w:w="1350" w:type="dxa"/>
          </w:tcPr>
          <w:p w14:paraId="33C6C9A9" w14:textId="77777777" w:rsidR="001276D0" w:rsidRPr="00D52177" w:rsidRDefault="001276D0" w:rsidP="00BC4B84">
            <w:pPr>
              <w:rPr>
                <w:sz w:val="18"/>
                <w:szCs w:val="18"/>
              </w:rPr>
            </w:pPr>
            <w:r w:rsidRPr="00D52177">
              <w:rPr>
                <w:sz w:val="18"/>
                <w:szCs w:val="18"/>
              </w:rPr>
              <w:t>3.4</w:t>
            </w:r>
          </w:p>
        </w:tc>
      </w:tr>
    </w:tbl>
    <w:p w14:paraId="0C51A175" w14:textId="32ABCFE9" w:rsidR="001276D0" w:rsidRDefault="001276D0" w:rsidP="00C74FC4"/>
    <w:p w14:paraId="0453DF49" w14:textId="73DDFC6C" w:rsidR="001276D0" w:rsidRDefault="001276D0" w:rsidP="00C74FC4"/>
    <w:p w14:paraId="2D14BEFB" w14:textId="77777777" w:rsidR="001276D0" w:rsidRPr="00EE71AD" w:rsidRDefault="001276D0" w:rsidP="001276D0">
      <w:pPr>
        <w:rPr>
          <w:u w:val="single"/>
        </w:rPr>
      </w:pPr>
      <w:r w:rsidRPr="00EE71AD">
        <w:rPr>
          <w:u w:val="single"/>
        </w:rPr>
        <w:t>2016-17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2967"/>
        <w:gridCol w:w="1203"/>
      </w:tblGrid>
      <w:tr w:rsidR="001276D0" w:rsidRPr="00CA7E97" w14:paraId="072F7006" w14:textId="77777777" w:rsidTr="00BC4B84">
        <w:tc>
          <w:tcPr>
            <w:tcW w:w="2967" w:type="dxa"/>
          </w:tcPr>
          <w:p w14:paraId="0FEF7A41" w14:textId="77777777" w:rsidR="001276D0" w:rsidRPr="00CA7E97" w:rsidRDefault="001276D0" w:rsidP="00BC4B84">
            <w:pPr>
              <w:tabs>
                <w:tab w:val="left" w:pos="11280"/>
              </w:tabs>
              <w:rPr>
                <w:rFonts w:eastAsia="Times New Roman"/>
                <w:b/>
              </w:rPr>
            </w:pPr>
          </w:p>
          <w:p w14:paraId="7131C5A2" w14:textId="77777777" w:rsidR="001276D0" w:rsidRPr="00CA7E97" w:rsidRDefault="001276D0" w:rsidP="00BC4B84">
            <w:pPr>
              <w:tabs>
                <w:tab w:val="left" w:pos="11280"/>
              </w:tabs>
              <w:rPr>
                <w:rFonts w:eastAsia="Times New Roman"/>
                <w:b/>
              </w:rPr>
            </w:pPr>
            <w:r w:rsidRPr="00CA7E97">
              <w:rPr>
                <w:rFonts w:eastAsia="Times New Roman"/>
                <w:b/>
              </w:rPr>
              <w:t xml:space="preserve">CEC </w:t>
            </w:r>
            <w:r>
              <w:rPr>
                <w:rFonts w:eastAsia="Times New Roman"/>
                <w:b/>
              </w:rPr>
              <w:t xml:space="preserve">Advanced </w:t>
            </w:r>
            <w:r w:rsidRPr="00CA7E97">
              <w:rPr>
                <w:rFonts w:eastAsia="Times New Roman"/>
                <w:b/>
              </w:rPr>
              <w:t>Standard</w:t>
            </w:r>
          </w:p>
        </w:tc>
        <w:tc>
          <w:tcPr>
            <w:tcW w:w="1203" w:type="dxa"/>
          </w:tcPr>
          <w:p w14:paraId="1D77D6A2" w14:textId="77777777" w:rsidR="001276D0" w:rsidRDefault="001276D0" w:rsidP="00BC4B84">
            <w:pPr>
              <w:tabs>
                <w:tab w:val="left" w:pos="11280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4 </w:t>
            </w:r>
            <w:proofErr w:type="spellStart"/>
            <w:r>
              <w:rPr>
                <w:rFonts w:eastAsia="Times New Roman"/>
                <w:b/>
              </w:rPr>
              <w:t>pt</w:t>
            </w:r>
            <w:proofErr w:type="spellEnd"/>
            <w:r>
              <w:rPr>
                <w:rFonts w:eastAsia="Times New Roman"/>
                <w:b/>
              </w:rPr>
              <w:t xml:space="preserve"> Scale</w:t>
            </w:r>
          </w:p>
          <w:p w14:paraId="1971C538" w14:textId="77777777" w:rsidR="001276D0" w:rsidRDefault="001276D0" w:rsidP="00BC4B84">
            <w:pPr>
              <w:tabs>
                <w:tab w:val="left" w:pos="11280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Mean</w:t>
            </w:r>
          </w:p>
          <w:p w14:paraId="3CA7A9F2" w14:textId="77777777" w:rsidR="001276D0" w:rsidRPr="00CA7E97" w:rsidRDefault="001276D0" w:rsidP="00BC4B84">
            <w:pPr>
              <w:tabs>
                <w:tab w:val="left" w:pos="11280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(n=3)</w:t>
            </w:r>
          </w:p>
        </w:tc>
      </w:tr>
      <w:tr w:rsidR="001276D0" w:rsidRPr="00CA7E97" w14:paraId="30CE3EAE" w14:textId="77777777" w:rsidTr="00BC4B84">
        <w:tc>
          <w:tcPr>
            <w:tcW w:w="2967" w:type="dxa"/>
          </w:tcPr>
          <w:p w14:paraId="41E9581E" w14:textId="77777777" w:rsidR="001276D0" w:rsidRPr="00CA7E97" w:rsidRDefault="001276D0" w:rsidP="00BC4B84">
            <w:pPr>
              <w:tabs>
                <w:tab w:val="left" w:pos="11280"/>
              </w:tabs>
              <w:rPr>
                <w:rFonts w:eastAsia="Times New Roman"/>
              </w:rPr>
            </w:pPr>
            <w:r w:rsidRPr="00CA7E97">
              <w:rPr>
                <w:rFonts w:eastAsia="Times New Roman"/>
              </w:rPr>
              <w:t xml:space="preserve">1: </w:t>
            </w:r>
            <w:r>
              <w:rPr>
                <w:rFonts w:eastAsia="Times New Roman"/>
              </w:rPr>
              <w:t>Assessment</w:t>
            </w:r>
          </w:p>
        </w:tc>
        <w:tc>
          <w:tcPr>
            <w:tcW w:w="1203" w:type="dxa"/>
          </w:tcPr>
          <w:p w14:paraId="2FE64ABF" w14:textId="77777777" w:rsidR="001276D0" w:rsidRPr="00CA7E97" w:rsidRDefault="001276D0" w:rsidP="00BC4B84">
            <w:pPr>
              <w:tabs>
                <w:tab w:val="left" w:pos="1128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3.0</w:t>
            </w:r>
          </w:p>
        </w:tc>
      </w:tr>
      <w:tr w:rsidR="001276D0" w:rsidRPr="00CA7E97" w14:paraId="01B4F67C" w14:textId="77777777" w:rsidTr="00BC4B84">
        <w:tc>
          <w:tcPr>
            <w:tcW w:w="2967" w:type="dxa"/>
          </w:tcPr>
          <w:p w14:paraId="73476303" w14:textId="77777777" w:rsidR="001276D0" w:rsidRPr="00CA7E97" w:rsidRDefault="001276D0" w:rsidP="00BC4B84">
            <w:pPr>
              <w:tabs>
                <w:tab w:val="left" w:pos="1128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Pr="00CA7E97">
              <w:rPr>
                <w:rFonts w:eastAsia="Times New Roman"/>
              </w:rPr>
              <w:t>: Curricular Content Knowledge</w:t>
            </w:r>
          </w:p>
        </w:tc>
        <w:tc>
          <w:tcPr>
            <w:tcW w:w="1203" w:type="dxa"/>
          </w:tcPr>
          <w:p w14:paraId="14AE6713" w14:textId="77777777" w:rsidR="001276D0" w:rsidRPr="00CA7E97" w:rsidRDefault="001276D0" w:rsidP="00BC4B84">
            <w:pPr>
              <w:tabs>
                <w:tab w:val="left" w:pos="1128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3.17</w:t>
            </w:r>
          </w:p>
        </w:tc>
      </w:tr>
      <w:tr w:rsidR="001276D0" w:rsidRPr="00CA7E97" w14:paraId="09592D11" w14:textId="77777777" w:rsidTr="00BC4B84">
        <w:tc>
          <w:tcPr>
            <w:tcW w:w="2967" w:type="dxa"/>
          </w:tcPr>
          <w:p w14:paraId="16609777" w14:textId="77777777" w:rsidR="001276D0" w:rsidRPr="00CA7E97" w:rsidRDefault="001276D0" w:rsidP="00BC4B84">
            <w:pPr>
              <w:tabs>
                <w:tab w:val="left" w:pos="1128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3: Programs, Services &amp; Outcomes</w:t>
            </w:r>
          </w:p>
        </w:tc>
        <w:tc>
          <w:tcPr>
            <w:tcW w:w="1203" w:type="dxa"/>
          </w:tcPr>
          <w:p w14:paraId="129F6E5A" w14:textId="77777777" w:rsidR="001276D0" w:rsidRPr="00CA7E97" w:rsidRDefault="001276D0" w:rsidP="00BC4B84">
            <w:pPr>
              <w:tabs>
                <w:tab w:val="left" w:pos="1128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2.89</w:t>
            </w:r>
          </w:p>
        </w:tc>
      </w:tr>
      <w:tr w:rsidR="001276D0" w:rsidRPr="00CA7E97" w14:paraId="606E2D1D" w14:textId="77777777" w:rsidTr="00BC4B84">
        <w:tc>
          <w:tcPr>
            <w:tcW w:w="2967" w:type="dxa"/>
          </w:tcPr>
          <w:p w14:paraId="3D22ABC2" w14:textId="77777777" w:rsidR="001276D0" w:rsidRPr="00CA7E97" w:rsidRDefault="001276D0" w:rsidP="00BC4B84">
            <w:pPr>
              <w:tabs>
                <w:tab w:val="left" w:pos="1128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4: Research &amp; Inquiry</w:t>
            </w:r>
          </w:p>
        </w:tc>
        <w:tc>
          <w:tcPr>
            <w:tcW w:w="1203" w:type="dxa"/>
          </w:tcPr>
          <w:p w14:paraId="76240F5C" w14:textId="77777777" w:rsidR="001276D0" w:rsidRPr="00CA7E97" w:rsidRDefault="001276D0" w:rsidP="00BC4B84">
            <w:pPr>
              <w:tabs>
                <w:tab w:val="left" w:pos="1128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3.5</w:t>
            </w:r>
          </w:p>
        </w:tc>
      </w:tr>
      <w:tr w:rsidR="001276D0" w:rsidRPr="00CA7E97" w14:paraId="24DC90E8" w14:textId="77777777" w:rsidTr="00BC4B84">
        <w:tc>
          <w:tcPr>
            <w:tcW w:w="2967" w:type="dxa"/>
          </w:tcPr>
          <w:p w14:paraId="7DC59290" w14:textId="77777777" w:rsidR="001276D0" w:rsidRDefault="001276D0" w:rsidP="00BC4B84">
            <w:pPr>
              <w:tabs>
                <w:tab w:val="left" w:pos="1128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5. Leadership &amp; Policy</w:t>
            </w:r>
          </w:p>
        </w:tc>
        <w:tc>
          <w:tcPr>
            <w:tcW w:w="1203" w:type="dxa"/>
          </w:tcPr>
          <w:p w14:paraId="1F94A722" w14:textId="77777777" w:rsidR="001276D0" w:rsidRDefault="001276D0" w:rsidP="00BC4B84">
            <w:pPr>
              <w:tabs>
                <w:tab w:val="left" w:pos="1128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3.33</w:t>
            </w:r>
          </w:p>
        </w:tc>
      </w:tr>
      <w:tr w:rsidR="001276D0" w:rsidRPr="00CA7E97" w14:paraId="27CA344E" w14:textId="77777777" w:rsidTr="00BC4B84">
        <w:tc>
          <w:tcPr>
            <w:tcW w:w="2967" w:type="dxa"/>
          </w:tcPr>
          <w:p w14:paraId="3CAFC7AF" w14:textId="77777777" w:rsidR="001276D0" w:rsidRPr="00CA7E97" w:rsidRDefault="001276D0" w:rsidP="00BC4B84">
            <w:pPr>
              <w:tabs>
                <w:tab w:val="left" w:pos="1128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6: Professional &amp; Ethical Practice</w:t>
            </w:r>
          </w:p>
        </w:tc>
        <w:tc>
          <w:tcPr>
            <w:tcW w:w="1203" w:type="dxa"/>
          </w:tcPr>
          <w:p w14:paraId="3E8C4F47" w14:textId="77777777" w:rsidR="001276D0" w:rsidRPr="00CA7E97" w:rsidRDefault="001276D0" w:rsidP="00BC4B84">
            <w:pPr>
              <w:tabs>
                <w:tab w:val="left" w:pos="1128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3.33</w:t>
            </w:r>
          </w:p>
        </w:tc>
      </w:tr>
      <w:tr w:rsidR="001276D0" w:rsidRPr="00CA7E97" w14:paraId="624018B3" w14:textId="77777777" w:rsidTr="00BC4B84">
        <w:tc>
          <w:tcPr>
            <w:tcW w:w="2967" w:type="dxa"/>
          </w:tcPr>
          <w:p w14:paraId="13456231" w14:textId="77777777" w:rsidR="001276D0" w:rsidRPr="00CA7E97" w:rsidRDefault="001276D0" w:rsidP="00BC4B84">
            <w:pPr>
              <w:tabs>
                <w:tab w:val="left" w:pos="11280"/>
              </w:tabs>
              <w:rPr>
                <w:rFonts w:eastAsia="Times New Roman"/>
              </w:rPr>
            </w:pPr>
            <w:r w:rsidRPr="00CA7E97">
              <w:rPr>
                <w:rFonts w:eastAsia="Times New Roman"/>
              </w:rPr>
              <w:t>7: Collaboration</w:t>
            </w:r>
          </w:p>
        </w:tc>
        <w:tc>
          <w:tcPr>
            <w:tcW w:w="1203" w:type="dxa"/>
          </w:tcPr>
          <w:p w14:paraId="67D49AB6" w14:textId="77777777" w:rsidR="001276D0" w:rsidRPr="00CA7E97" w:rsidRDefault="001276D0" w:rsidP="00BC4B84">
            <w:pPr>
              <w:tabs>
                <w:tab w:val="left" w:pos="1128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3.33</w:t>
            </w:r>
          </w:p>
        </w:tc>
      </w:tr>
    </w:tbl>
    <w:p w14:paraId="2629C016" w14:textId="2ABAC16B" w:rsidR="001276D0" w:rsidRDefault="001276D0" w:rsidP="00C74FC4">
      <w:bookmarkStart w:id="0" w:name="_GoBack"/>
      <w:bookmarkEnd w:id="0"/>
    </w:p>
    <w:p w14:paraId="599AECE7" w14:textId="277F3B40" w:rsidR="001276D0" w:rsidRDefault="001276D0" w:rsidP="00C74FC4"/>
    <w:p w14:paraId="5710DE37" w14:textId="3D29C743" w:rsidR="001276D0" w:rsidRDefault="001276D0" w:rsidP="00C74FC4"/>
    <w:p w14:paraId="06CE22AB" w14:textId="77777777" w:rsidR="001276D0" w:rsidRDefault="001276D0" w:rsidP="00C74FC4"/>
    <w:p w14:paraId="755F3DDC" w14:textId="77777777" w:rsidR="00C74FC4" w:rsidRPr="00F549CD" w:rsidRDefault="00C74FC4" w:rsidP="00C74FC4">
      <w:pPr>
        <w:rPr>
          <w:u w:val="single"/>
        </w:rPr>
      </w:pPr>
      <w:r w:rsidRPr="00F549CD">
        <w:rPr>
          <w:u w:val="single"/>
        </w:rPr>
        <w:t>2015-16</w:t>
      </w:r>
    </w:p>
    <w:p w14:paraId="61D50819" w14:textId="77777777" w:rsidR="00C74FC4" w:rsidRPr="00B2548D" w:rsidRDefault="00C74FC4" w:rsidP="00C74FC4">
      <w:pPr>
        <w:tabs>
          <w:tab w:val="left" w:pos="11280"/>
        </w:tabs>
        <w:rPr>
          <w:rFonts w:eastAsia="Times New Roman"/>
          <w:u w:val="single"/>
        </w:rPr>
      </w:pPr>
      <w:r w:rsidRPr="00B2548D">
        <w:rPr>
          <w:rFonts w:eastAsia="Times New Roman"/>
        </w:rPr>
        <w:t>*This table contains data from 2013-2016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2967"/>
        <w:gridCol w:w="1203"/>
      </w:tblGrid>
      <w:tr w:rsidR="00C74FC4" w:rsidRPr="00CA7E97" w14:paraId="3BC73D94" w14:textId="77777777" w:rsidTr="004D293E">
        <w:tc>
          <w:tcPr>
            <w:tcW w:w="2967" w:type="dxa"/>
          </w:tcPr>
          <w:p w14:paraId="44A48591" w14:textId="77777777" w:rsidR="00C74FC4" w:rsidRPr="00CA7E97" w:rsidRDefault="00C74FC4" w:rsidP="004D293E">
            <w:pPr>
              <w:tabs>
                <w:tab w:val="left" w:pos="11280"/>
              </w:tabs>
              <w:rPr>
                <w:rFonts w:eastAsia="Times New Roman"/>
                <w:b/>
              </w:rPr>
            </w:pPr>
          </w:p>
          <w:p w14:paraId="76A4E763" w14:textId="77777777" w:rsidR="00C74FC4" w:rsidRPr="00CA7E97" w:rsidRDefault="00C74FC4" w:rsidP="004D293E">
            <w:pPr>
              <w:tabs>
                <w:tab w:val="left" w:pos="11280"/>
              </w:tabs>
              <w:rPr>
                <w:rFonts w:eastAsia="Times New Roman"/>
                <w:b/>
              </w:rPr>
            </w:pPr>
            <w:r w:rsidRPr="00CA7E97">
              <w:rPr>
                <w:rFonts w:eastAsia="Times New Roman"/>
                <w:b/>
              </w:rPr>
              <w:t xml:space="preserve">CEC </w:t>
            </w:r>
            <w:r>
              <w:rPr>
                <w:rFonts w:eastAsia="Times New Roman"/>
                <w:b/>
              </w:rPr>
              <w:t xml:space="preserve">Initial </w:t>
            </w:r>
            <w:r w:rsidRPr="00CA7E97">
              <w:rPr>
                <w:rFonts w:eastAsia="Times New Roman"/>
                <w:b/>
              </w:rPr>
              <w:t>Standard</w:t>
            </w:r>
          </w:p>
        </w:tc>
        <w:tc>
          <w:tcPr>
            <w:tcW w:w="1203" w:type="dxa"/>
          </w:tcPr>
          <w:p w14:paraId="2F4DA765" w14:textId="77777777" w:rsidR="00C74FC4" w:rsidRDefault="00C74FC4" w:rsidP="004D293E">
            <w:pPr>
              <w:tabs>
                <w:tab w:val="left" w:pos="11280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4 </w:t>
            </w:r>
            <w:proofErr w:type="spellStart"/>
            <w:r>
              <w:rPr>
                <w:rFonts w:eastAsia="Times New Roman"/>
                <w:b/>
              </w:rPr>
              <w:t>pt</w:t>
            </w:r>
            <w:proofErr w:type="spellEnd"/>
            <w:r>
              <w:rPr>
                <w:rFonts w:eastAsia="Times New Roman"/>
                <w:b/>
              </w:rPr>
              <w:t xml:space="preserve"> Scale</w:t>
            </w:r>
          </w:p>
          <w:p w14:paraId="511B8CDB" w14:textId="77777777" w:rsidR="00C74FC4" w:rsidRDefault="00C74FC4" w:rsidP="004D293E">
            <w:pPr>
              <w:tabs>
                <w:tab w:val="left" w:pos="11280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Mean</w:t>
            </w:r>
          </w:p>
          <w:p w14:paraId="28F78C1F" w14:textId="77777777" w:rsidR="00C74FC4" w:rsidRPr="00CA7E97" w:rsidRDefault="00C74FC4" w:rsidP="004D293E">
            <w:pPr>
              <w:tabs>
                <w:tab w:val="left" w:pos="11280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(n=20)</w:t>
            </w:r>
          </w:p>
        </w:tc>
      </w:tr>
      <w:tr w:rsidR="00C74FC4" w:rsidRPr="00CA7E97" w14:paraId="7B38E337" w14:textId="77777777" w:rsidTr="004D293E">
        <w:tc>
          <w:tcPr>
            <w:tcW w:w="2967" w:type="dxa"/>
          </w:tcPr>
          <w:p w14:paraId="65923912" w14:textId="77777777" w:rsidR="00C74FC4" w:rsidRPr="00CA7E97" w:rsidRDefault="00C74FC4" w:rsidP="004D293E">
            <w:pPr>
              <w:tabs>
                <w:tab w:val="left" w:pos="11280"/>
              </w:tabs>
              <w:rPr>
                <w:rFonts w:eastAsia="Times New Roman"/>
              </w:rPr>
            </w:pPr>
            <w:r w:rsidRPr="00CA7E97">
              <w:rPr>
                <w:rFonts w:eastAsia="Times New Roman"/>
              </w:rPr>
              <w:t>1: Learner Development and Individual Learning Differences</w:t>
            </w:r>
          </w:p>
        </w:tc>
        <w:tc>
          <w:tcPr>
            <w:tcW w:w="1203" w:type="dxa"/>
          </w:tcPr>
          <w:p w14:paraId="35A44D5E" w14:textId="77777777" w:rsidR="00C74FC4" w:rsidRPr="00CA7E97" w:rsidRDefault="00C74FC4" w:rsidP="004D293E">
            <w:pPr>
              <w:tabs>
                <w:tab w:val="left" w:pos="1128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3.55</w:t>
            </w:r>
          </w:p>
        </w:tc>
      </w:tr>
      <w:tr w:rsidR="00C74FC4" w:rsidRPr="00CA7E97" w14:paraId="1AE530CD" w14:textId="77777777" w:rsidTr="004D293E">
        <w:tc>
          <w:tcPr>
            <w:tcW w:w="2967" w:type="dxa"/>
          </w:tcPr>
          <w:p w14:paraId="5071AD8A" w14:textId="77777777" w:rsidR="00C74FC4" w:rsidRPr="00CA7E97" w:rsidRDefault="00C74FC4" w:rsidP="004D293E">
            <w:pPr>
              <w:tabs>
                <w:tab w:val="left" w:pos="11280"/>
              </w:tabs>
              <w:rPr>
                <w:rFonts w:eastAsia="Times New Roman"/>
              </w:rPr>
            </w:pPr>
            <w:r w:rsidRPr="00CA7E97">
              <w:rPr>
                <w:rFonts w:eastAsia="Times New Roman"/>
              </w:rPr>
              <w:t>2: Learning Environments</w:t>
            </w:r>
          </w:p>
        </w:tc>
        <w:tc>
          <w:tcPr>
            <w:tcW w:w="1203" w:type="dxa"/>
          </w:tcPr>
          <w:p w14:paraId="341B6B03" w14:textId="77777777" w:rsidR="00C74FC4" w:rsidRPr="00CA7E97" w:rsidRDefault="00C74FC4" w:rsidP="004D293E">
            <w:pPr>
              <w:tabs>
                <w:tab w:val="left" w:pos="1128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3.68</w:t>
            </w:r>
          </w:p>
        </w:tc>
      </w:tr>
      <w:tr w:rsidR="00C74FC4" w:rsidRPr="00CA7E97" w14:paraId="1A83646E" w14:textId="77777777" w:rsidTr="004D293E">
        <w:tc>
          <w:tcPr>
            <w:tcW w:w="2967" w:type="dxa"/>
          </w:tcPr>
          <w:p w14:paraId="658DF2BA" w14:textId="77777777" w:rsidR="00C74FC4" w:rsidRPr="00CA7E97" w:rsidRDefault="00C74FC4" w:rsidP="004D293E">
            <w:pPr>
              <w:tabs>
                <w:tab w:val="left" w:pos="11280"/>
              </w:tabs>
              <w:rPr>
                <w:rFonts w:eastAsia="Times New Roman"/>
              </w:rPr>
            </w:pPr>
            <w:r w:rsidRPr="00CA7E97">
              <w:rPr>
                <w:rFonts w:eastAsia="Times New Roman"/>
              </w:rPr>
              <w:t>3: Curricular Content Knowledge</w:t>
            </w:r>
          </w:p>
        </w:tc>
        <w:tc>
          <w:tcPr>
            <w:tcW w:w="1203" w:type="dxa"/>
          </w:tcPr>
          <w:p w14:paraId="11A5A3A3" w14:textId="77777777" w:rsidR="00C74FC4" w:rsidRPr="00CA7E97" w:rsidRDefault="00C74FC4" w:rsidP="004D293E">
            <w:pPr>
              <w:tabs>
                <w:tab w:val="left" w:pos="1128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3.60</w:t>
            </w:r>
          </w:p>
        </w:tc>
      </w:tr>
      <w:tr w:rsidR="00C74FC4" w:rsidRPr="00CA7E97" w14:paraId="3AD07C87" w14:textId="77777777" w:rsidTr="004D293E">
        <w:tc>
          <w:tcPr>
            <w:tcW w:w="2967" w:type="dxa"/>
          </w:tcPr>
          <w:p w14:paraId="3DB09CFD" w14:textId="77777777" w:rsidR="00C74FC4" w:rsidRPr="00CA7E97" w:rsidRDefault="00C74FC4" w:rsidP="004D293E">
            <w:pPr>
              <w:tabs>
                <w:tab w:val="left" w:pos="11280"/>
              </w:tabs>
              <w:rPr>
                <w:rFonts w:eastAsia="Times New Roman"/>
              </w:rPr>
            </w:pPr>
            <w:r w:rsidRPr="00CA7E97">
              <w:rPr>
                <w:rFonts w:eastAsia="Times New Roman"/>
              </w:rPr>
              <w:t>4: Assessment</w:t>
            </w:r>
          </w:p>
        </w:tc>
        <w:tc>
          <w:tcPr>
            <w:tcW w:w="1203" w:type="dxa"/>
          </w:tcPr>
          <w:p w14:paraId="3B836543" w14:textId="77777777" w:rsidR="00C74FC4" w:rsidRPr="00CA7E97" w:rsidRDefault="00C74FC4" w:rsidP="004D293E">
            <w:pPr>
              <w:tabs>
                <w:tab w:val="left" w:pos="1128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3.25</w:t>
            </w:r>
          </w:p>
        </w:tc>
      </w:tr>
      <w:tr w:rsidR="00C74FC4" w:rsidRPr="00CA7E97" w14:paraId="50A302CA" w14:textId="77777777" w:rsidTr="004D293E">
        <w:tc>
          <w:tcPr>
            <w:tcW w:w="2967" w:type="dxa"/>
          </w:tcPr>
          <w:p w14:paraId="6B4621EE" w14:textId="77777777" w:rsidR="00C74FC4" w:rsidRPr="00CA7E97" w:rsidRDefault="00C74FC4" w:rsidP="004D293E">
            <w:pPr>
              <w:tabs>
                <w:tab w:val="left" w:pos="11280"/>
              </w:tabs>
              <w:rPr>
                <w:rFonts w:eastAsia="Times New Roman"/>
              </w:rPr>
            </w:pPr>
            <w:r w:rsidRPr="00CA7E97">
              <w:rPr>
                <w:rFonts w:eastAsia="Times New Roman"/>
              </w:rPr>
              <w:t>5: Instructional Planning and Strategies</w:t>
            </w:r>
          </w:p>
        </w:tc>
        <w:tc>
          <w:tcPr>
            <w:tcW w:w="1203" w:type="dxa"/>
          </w:tcPr>
          <w:p w14:paraId="7C908DF6" w14:textId="77777777" w:rsidR="00C74FC4" w:rsidRPr="00CA7E97" w:rsidRDefault="00C74FC4" w:rsidP="004D293E">
            <w:pPr>
              <w:tabs>
                <w:tab w:val="left" w:pos="1128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3.5</w:t>
            </w:r>
          </w:p>
        </w:tc>
      </w:tr>
      <w:tr w:rsidR="00C74FC4" w:rsidRPr="00CA7E97" w14:paraId="4CE870D0" w14:textId="77777777" w:rsidTr="004D293E">
        <w:tc>
          <w:tcPr>
            <w:tcW w:w="2967" w:type="dxa"/>
          </w:tcPr>
          <w:p w14:paraId="18AED2EE" w14:textId="77777777" w:rsidR="00C74FC4" w:rsidRPr="00CA7E97" w:rsidRDefault="00C74FC4" w:rsidP="004D293E">
            <w:pPr>
              <w:tabs>
                <w:tab w:val="left" w:pos="11280"/>
              </w:tabs>
              <w:rPr>
                <w:rFonts w:eastAsia="Times New Roman"/>
              </w:rPr>
            </w:pPr>
            <w:r w:rsidRPr="00CA7E97">
              <w:rPr>
                <w:rFonts w:eastAsia="Times New Roman"/>
              </w:rPr>
              <w:t>6: Professional Learning and Ethical Practice</w:t>
            </w:r>
          </w:p>
        </w:tc>
        <w:tc>
          <w:tcPr>
            <w:tcW w:w="1203" w:type="dxa"/>
          </w:tcPr>
          <w:p w14:paraId="05DEBC3F" w14:textId="77777777" w:rsidR="00C74FC4" w:rsidRPr="00CA7E97" w:rsidRDefault="00C74FC4" w:rsidP="004D293E">
            <w:pPr>
              <w:tabs>
                <w:tab w:val="left" w:pos="1128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3.75</w:t>
            </w:r>
          </w:p>
        </w:tc>
      </w:tr>
      <w:tr w:rsidR="00C74FC4" w:rsidRPr="00CA7E97" w14:paraId="7AF0F6A1" w14:textId="77777777" w:rsidTr="004D293E">
        <w:tc>
          <w:tcPr>
            <w:tcW w:w="2967" w:type="dxa"/>
          </w:tcPr>
          <w:p w14:paraId="0C3CB0AF" w14:textId="77777777" w:rsidR="00C74FC4" w:rsidRPr="00CA7E97" w:rsidRDefault="00C74FC4" w:rsidP="004D293E">
            <w:pPr>
              <w:tabs>
                <w:tab w:val="left" w:pos="11280"/>
              </w:tabs>
              <w:rPr>
                <w:rFonts w:eastAsia="Times New Roman"/>
              </w:rPr>
            </w:pPr>
            <w:r w:rsidRPr="00CA7E97">
              <w:rPr>
                <w:rFonts w:eastAsia="Times New Roman"/>
              </w:rPr>
              <w:t>7: Collaboration</w:t>
            </w:r>
          </w:p>
        </w:tc>
        <w:tc>
          <w:tcPr>
            <w:tcW w:w="1203" w:type="dxa"/>
          </w:tcPr>
          <w:p w14:paraId="0F52EA3E" w14:textId="77777777" w:rsidR="00C74FC4" w:rsidRPr="00CA7E97" w:rsidRDefault="00C74FC4" w:rsidP="004D293E">
            <w:pPr>
              <w:tabs>
                <w:tab w:val="left" w:pos="11280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3.60</w:t>
            </w:r>
          </w:p>
        </w:tc>
      </w:tr>
    </w:tbl>
    <w:p w14:paraId="093281D7" w14:textId="77777777" w:rsidR="00C74FC4" w:rsidRDefault="00C74FC4" w:rsidP="00C74FC4"/>
    <w:p w14:paraId="69F18E33" w14:textId="77777777" w:rsidR="00A35657" w:rsidRDefault="00A35657"/>
    <w:sectPr w:rsidR="00A35657" w:rsidSect="00D97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C4"/>
    <w:rsid w:val="001276D0"/>
    <w:rsid w:val="00A35657"/>
    <w:rsid w:val="00C74FC4"/>
    <w:rsid w:val="00D9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3AC642"/>
  <w15:chartTrackingRefBased/>
  <w15:docId w15:val="{94A30E36-EEBD-C444-B77F-2F668431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74FC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FC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2019-04-19T16:13:00Z</dcterms:created>
  <dcterms:modified xsi:type="dcterms:W3CDTF">2019-04-19T16:13:00Z</dcterms:modified>
</cp:coreProperties>
</file>