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2A24" w14:textId="74C83FCC" w:rsidR="7014B16C" w:rsidRDefault="7014B16C" w:rsidP="7B88D8AF">
      <w:r w:rsidRPr="7B88D8AF">
        <w:rPr>
          <w:rFonts w:ascii="Times New Roman" w:eastAsia="Times New Roman" w:hAnsi="Times New Roman" w:cs="Times New Roman"/>
          <w:b/>
          <w:bCs/>
        </w:rPr>
        <w:t>Indicators of Teaching Effectiveness – Content &amp; Pedagogical Knowledge</w:t>
      </w:r>
      <w:r w:rsidRPr="7B88D8AF">
        <w:rPr>
          <w:rFonts w:ascii="Times New Roman" w:eastAsia="Times New Roman" w:hAnsi="Times New Roman" w:cs="Times New Roman"/>
        </w:rPr>
        <w:t xml:space="preserve"> </w:t>
      </w:r>
    </w:p>
    <w:p w14:paraId="30DCB6C0" w14:textId="76BFA572" w:rsidR="7014B16C" w:rsidRDefault="7014B16C" w:rsidP="7B88D8AF">
      <w:r w:rsidRPr="7B88D8AF">
        <w:rPr>
          <w:rFonts w:ascii="Times New Roman" w:eastAsia="Times New Roman" w:hAnsi="Times New Roman" w:cs="Times New Roman"/>
        </w:rPr>
        <w:t xml:space="preserve">Data Item: Advanced Final Practicum Portfolio </w:t>
      </w:r>
    </w:p>
    <w:p w14:paraId="1D44CA77" w14:textId="5BE2B5B3" w:rsidR="7014B16C" w:rsidRDefault="7014B16C" w:rsidP="7B88D8AF">
      <w:r w:rsidRPr="7B88D8AF">
        <w:rPr>
          <w:rFonts w:ascii="Times New Roman" w:eastAsia="Times New Roman" w:hAnsi="Times New Roman" w:cs="Times New Roman"/>
        </w:rPr>
        <w:t xml:space="preserve">CAEP Standard(s) Assessed: RA.1.1, RA2.2, RA.3.4  </w:t>
      </w:r>
    </w:p>
    <w:p w14:paraId="7695B232" w14:textId="147FECCB" w:rsidR="7014B16C" w:rsidRDefault="7014B16C" w:rsidP="7B88D8AF">
      <w:r w:rsidRPr="7B88D8AF">
        <w:rPr>
          <w:rFonts w:ascii="Times New Roman" w:eastAsia="Times New Roman" w:hAnsi="Times New Roman" w:cs="Times New Roman"/>
        </w:rPr>
        <w:t xml:space="preserve">Collection Timeline: Upon completion of the Sped 515 Final Practicum  </w:t>
      </w:r>
    </w:p>
    <w:p w14:paraId="0AE9D014" w14:textId="351E2445" w:rsidR="7014B16C" w:rsidRDefault="7014B16C" w:rsidP="7B88D8AF">
      <w:r w:rsidRPr="7B88D8AF">
        <w:rPr>
          <w:rFonts w:ascii="Times New Roman" w:eastAsia="Times New Roman" w:hAnsi="Times New Roman" w:cs="Times New Roman"/>
        </w:rPr>
        <w:t xml:space="preserve">Collection Tool: Electronic </w:t>
      </w:r>
      <w:proofErr w:type="gramStart"/>
      <w:r w:rsidRPr="7B88D8AF">
        <w:rPr>
          <w:rFonts w:ascii="Times New Roman" w:eastAsia="Times New Roman" w:hAnsi="Times New Roman" w:cs="Times New Roman"/>
        </w:rPr>
        <w:t>rubric</w:t>
      </w:r>
      <w:proofErr w:type="gramEnd"/>
      <w:r w:rsidRPr="7B88D8AF">
        <w:rPr>
          <w:rFonts w:ascii="Times New Roman" w:eastAsia="Times New Roman" w:hAnsi="Times New Roman" w:cs="Times New Roman"/>
        </w:rPr>
        <w:t xml:space="preserve">; Microsoft TEAMS© </w:t>
      </w:r>
    </w:p>
    <w:p w14:paraId="585E78FC" w14:textId="4009C02E" w:rsidR="7014B16C" w:rsidRDefault="7014B16C" w:rsidP="7B88D8AF">
      <w:r w:rsidRPr="7B88D8AF">
        <w:rPr>
          <w:rFonts w:ascii="Times New Roman" w:eastAsia="Times New Roman" w:hAnsi="Times New Roman" w:cs="Times New Roman"/>
        </w:rPr>
        <w:t xml:space="preserve">Assessor: Sped 515 Instructor </w:t>
      </w:r>
    </w:p>
    <w:p w14:paraId="2B3756F4" w14:textId="78936EF1" w:rsidR="7014B16C" w:rsidRDefault="7014B16C" w:rsidP="7B88D8AF">
      <w:r w:rsidRPr="7B88D8AF">
        <w:rPr>
          <w:rFonts w:ascii="Times New Roman" w:eastAsia="Times New Roman" w:hAnsi="Times New Roman" w:cs="Times New Roman"/>
        </w:rPr>
        <w:t xml:space="preserve">Target: Proficient (mean of 3.0 or higher) </w:t>
      </w:r>
    </w:p>
    <w:p w14:paraId="60587E61" w14:textId="7DE683EB" w:rsidR="7014B16C" w:rsidRDefault="7014B16C" w:rsidP="7B88D8AF">
      <w:r w:rsidRPr="7B88D8AF">
        <w:rPr>
          <w:rFonts w:ascii="Times New Roman" w:eastAsia="Times New Roman" w:hAnsi="Times New Roman" w:cs="Times New Roman"/>
        </w:rPr>
        <w:t xml:space="preserve">P-12 Input: Advanced TESAC  </w:t>
      </w:r>
    </w:p>
    <w:p w14:paraId="0ABE2B17" w14:textId="5B402345" w:rsidR="7014B16C" w:rsidRDefault="7014B16C" w:rsidP="7B88D8AF">
      <w:r w:rsidRPr="7B88D8AF">
        <w:rPr>
          <w:rFonts w:ascii="Times New Roman" w:eastAsia="Times New Roman" w:hAnsi="Times New Roman" w:cs="Times New Roman"/>
        </w:rPr>
        <w:t>Reporting Audience: TESAC, TEAC, Graduate School, Department PD &amp; Faculty Advanced</w:t>
      </w:r>
    </w:p>
    <w:p w14:paraId="5DD90EE8" w14:textId="75A1C2DA" w:rsidR="18EFB583" w:rsidRDefault="18EFB583" w:rsidP="7B88D8AF">
      <w:r w:rsidRPr="7B88D8AF">
        <w:rPr>
          <w:rFonts w:ascii="Times New Roman" w:eastAsia="Times New Roman" w:hAnsi="Times New Roman" w:cs="Times New Roman"/>
        </w:rPr>
        <w:t>Advanced Completers Final Practicum Portfolio Data: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672"/>
        <w:gridCol w:w="4672"/>
      </w:tblGrid>
      <w:tr w:rsidR="7B88D8AF" w14:paraId="4249EF3D" w14:textId="77777777" w:rsidTr="7B88D8AF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7B192D2B" w14:textId="5F61FE89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2024-25 Completers N=6*</w:t>
            </w:r>
          </w:p>
        </w:tc>
      </w:tr>
      <w:tr w:rsidR="7B88D8AF" w14:paraId="1B281CAB" w14:textId="77777777" w:rsidTr="7B88D8AF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71BED876" w14:textId="52B9A69E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 xml:space="preserve">Portfolio Area with </w:t>
            </w:r>
            <w:r w:rsidR="64345BDE" w:rsidRPr="7B88D8AF">
              <w:rPr>
                <w:rFonts w:ascii="Times New Roman" w:eastAsia="Times New Roman" w:hAnsi="Times New Roman" w:cs="Times New Roman"/>
              </w:rPr>
              <w:t xml:space="preserve">CEC </w:t>
            </w:r>
            <w:r w:rsidRPr="7B88D8AF">
              <w:rPr>
                <w:rFonts w:ascii="Times New Roman" w:eastAsia="Times New Roman" w:hAnsi="Times New Roman" w:cs="Times New Roman"/>
              </w:rPr>
              <w:t>Standards</w:t>
            </w:r>
            <w:r w:rsidR="7E02F624" w:rsidRPr="7B88D8AF">
              <w:rPr>
                <w:rFonts w:ascii="Times New Roman" w:eastAsia="Times New Roman" w:hAnsi="Times New Roman" w:cs="Times New Roman"/>
              </w:rPr>
              <w:t xml:space="preserve"> Alignment</w:t>
            </w:r>
          </w:p>
          <w:p w14:paraId="6C9E052E" w14:textId="5929B269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460D1BB" w14:textId="7F20E7E5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All Candidate Mean (on a 4 pt scale of unacceptable to Distinguished. Target is 3.0, Proficient)</w:t>
            </w:r>
          </w:p>
        </w:tc>
      </w:tr>
      <w:tr w:rsidR="7B88D8AF" w14:paraId="2BB02223" w14:textId="77777777" w:rsidTr="7B88D8AF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4D67A758" w14:textId="38FE6CCB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Area 1 - Pedagogy, Programs &amp; Services: CEC Initial Standards 1, 2, &amp; 5/ Advanced Standard 3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6F3439C3" w14:textId="6FAB1E4B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3.38</w:t>
            </w:r>
          </w:p>
        </w:tc>
      </w:tr>
      <w:tr w:rsidR="7B88D8AF" w14:paraId="58F5DF91" w14:textId="77777777" w:rsidTr="7B88D8AF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3F82B32F" w14:textId="37B7B069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Area 2 - Content &amp; Curriculum: CEC Initial Standard 3/ Advanced Standard 2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0A00F0A" w14:textId="46BEC141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3.14</w:t>
            </w:r>
          </w:p>
        </w:tc>
      </w:tr>
      <w:tr w:rsidR="7B88D8AF" w14:paraId="6000D55A" w14:textId="77777777" w:rsidTr="7B88D8AF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2BD91D96" w14:textId="2718F764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Area 3 - Assessment: CEC Initial Standard 4/ Advanced Standard 1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7E3E880C" w14:textId="6734CAD2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3.22</w:t>
            </w:r>
          </w:p>
        </w:tc>
      </w:tr>
      <w:tr w:rsidR="7B88D8AF" w14:paraId="742FBA25" w14:textId="77777777" w:rsidTr="7B88D8AF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312202C2" w14:textId="2785064A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Area 4 - Research &amp; Inquiry: CEC Advanced Standard 4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35DB267" w14:textId="5EB28A0B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3.33</w:t>
            </w:r>
          </w:p>
        </w:tc>
      </w:tr>
      <w:tr w:rsidR="7B88D8AF" w14:paraId="13E9BB01" w14:textId="77777777" w:rsidTr="7B88D8AF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C297051" w14:textId="7613CD37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Area 5 - Leadership &amp; Policy: CEC Advanced Standard 5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6D2CAD0" w14:textId="57E62143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3.33</w:t>
            </w:r>
          </w:p>
        </w:tc>
      </w:tr>
      <w:tr w:rsidR="7B88D8AF" w14:paraId="453C9705" w14:textId="77777777" w:rsidTr="7B88D8AF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BDB8D24" w14:textId="182A723E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Area 6 - Professional &amp; Ethical Practice: CEC Initial Standard 6/Advanced Standard 6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5192DFA" w14:textId="10D95AC6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3.0</w:t>
            </w:r>
          </w:p>
        </w:tc>
      </w:tr>
      <w:tr w:rsidR="7B88D8AF" w14:paraId="37A3EF8C" w14:textId="77777777" w:rsidTr="7B88D8AF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DC65BF4" w14:textId="4B47F474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Area 7 - Collaboration: CEC Initial Standard 7/Advanced Standard 7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8586A22" w14:textId="4EE25842" w:rsidR="7B88D8AF" w:rsidRDefault="7B88D8AF" w:rsidP="7B88D8AF">
            <w:pPr>
              <w:rPr>
                <w:rFonts w:ascii="Times New Roman" w:eastAsia="Times New Roman" w:hAnsi="Times New Roman" w:cs="Times New Roman"/>
              </w:rPr>
            </w:pPr>
            <w:r w:rsidRPr="7B88D8AF">
              <w:rPr>
                <w:rFonts w:ascii="Times New Roman" w:eastAsia="Times New Roman" w:hAnsi="Times New Roman" w:cs="Times New Roman"/>
              </w:rPr>
              <w:t>3.14</w:t>
            </w:r>
          </w:p>
        </w:tc>
      </w:tr>
    </w:tbl>
    <w:p w14:paraId="16AF9987" w14:textId="78A258EF" w:rsidR="33615D86" w:rsidRDefault="33615D86" w:rsidP="7B88D8AF">
      <w:pPr>
        <w:rPr>
          <w:rFonts w:ascii="Times New Roman" w:eastAsia="Times New Roman" w:hAnsi="Times New Roman" w:cs="Times New Roman"/>
          <w:color w:val="000000" w:themeColor="text1"/>
        </w:rPr>
      </w:pPr>
      <w:r w:rsidRPr="7B88D8AF">
        <w:rPr>
          <w:rFonts w:ascii="Times New Roman" w:eastAsia="Times New Roman" w:hAnsi="Times New Roman" w:cs="Times New Roman"/>
          <w:color w:val="000000" w:themeColor="text1"/>
        </w:rPr>
        <w:t xml:space="preserve">*3 candidates had final practicum </w:t>
      </w:r>
      <w:proofErr w:type="gramStart"/>
      <w:r w:rsidRPr="7B88D8AF">
        <w:rPr>
          <w:rFonts w:ascii="Times New Roman" w:eastAsia="Times New Roman" w:hAnsi="Times New Roman" w:cs="Times New Roman"/>
          <w:color w:val="000000" w:themeColor="text1"/>
        </w:rPr>
        <w:t>transferred in</w:t>
      </w:r>
      <w:proofErr w:type="gramEnd"/>
      <w:r w:rsidRPr="7B88D8AF">
        <w:rPr>
          <w:rFonts w:ascii="Times New Roman" w:eastAsia="Times New Roman" w:hAnsi="Times New Roman" w:cs="Times New Roman"/>
          <w:color w:val="000000" w:themeColor="text1"/>
        </w:rPr>
        <w:t xml:space="preserve"> under an interstate MOU; 1 candidate completed practicum prior to the implementation of this assessment</w:t>
      </w:r>
    </w:p>
    <w:p w14:paraId="1CCDC579" w14:textId="5D6FB828" w:rsidR="7014B16C" w:rsidRDefault="7014B16C" w:rsidP="7B88D8AF">
      <w:r w:rsidRPr="7B88D8AF">
        <w:rPr>
          <w:rFonts w:ascii="Times New Roman" w:eastAsia="Times New Roman" w:hAnsi="Times New Roman" w:cs="Times New Roman"/>
          <w:b/>
          <w:bCs/>
        </w:rPr>
        <w:t>Interpretation:</w:t>
      </w:r>
      <w:r w:rsidRPr="7B88D8AF">
        <w:rPr>
          <w:rFonts w:ascii="Times New Roman" w:eastAsia="Times New Roman" w:hAnsi="Times New Roman" w:cs="Times New Roman"/>
        </w:rPr>
        <w:t xml:space="preserve"> All completers met the established target of 3.0 or proficient in all areas.  </w:t>
      </w:r>
    </w:p>
    <w:sectPr w:rsidR="7014B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39486"/>
    <w:multiLevelType w:val="hybridMultilevel"/>
    <w:tmpl w:val="34A64DAA"/>
    <w:lvl w:ilvl="0" w:tplc="F93E4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64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2F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9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23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E5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08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ED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8C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15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C073A5"/>
    <w:rsid w:val="001E66EF"/>
    <w:rsid w:val="004A26F1"/>
    <w:rsid w:val="00846AF5"/>
    <w:rsid w:val="00F9058A"/>
    <w:rsid w:val="096C2522"/>
    <w:rsid w:val="15D9567A"/>
    <w:rsid w:val="18EFB583"/>
    <w:rsid w:val="1D39C56F"/>
    <w:rsid w:val="33615D86"/>
    <w:rsid w:val="4029CF80"/>
    <w:rsid w:val="417F6A00"/>
    <w:rsid w:val="44C073A5"/>
    <w:rsid w:val="483F50CA"/>
    <w:rsid w:val="489B7592"/>
    <w:rsid w:val="5051272B"/>
    <w:rsid w:val="5728EB8E"/>
    <w:rsid w:val="5C55A8B9"/>
    <w:rsid w:val="5EC85554"/>
    <w:rsid w:val="64345BDE"/>
    <w:rsid w:val="6AAF6BB9"/>
    <w:rsid w:val="6EC4F34B"/>
    <w:rsid w:val="7014B16C"/>
    <w:rsid w:val="73934C22"/>
    <w:rsid w:val="7B88D8AF"/>
    <w:rsid w:val="7E02F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EC8D"/>
  <w15:chartTrackingRefBased/>
  <w15:docId w15:val="{D4441D67-EA35-490F-8DCC-E0EE6A27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2a36c-26c9-422a-92f4-4446ae5352b6">
      <Terms xmlns="http://schemas.microsoft.com/office/infopath/2007/PartnerControls"/>
    </lcf76f155ced4ddcb4097134ff3c332f>
    <TaxCatchAll xmlns="0dd8796f-7b24-46aa-9e8f-57abb592df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7B9E719B0EF48B87DB4309183E4B0" ma:contentTypeVersion="14" ma:contentTypeDescription="Create a new document." ma:contentTypeScope="" ma:versionID="4bd63652d0f41a7054880112394b7e83">
  <xsd:schema xmlns:xsd="http://www.w3.org/2001/XMLSchema" xmlns:xs="http://www.w3.org/2001/XMLSchema" xmlns:p="http://schemas.microsoft.com/office/2006/metadata/properties" xmlns:ns2="3312a36c-26c9-422a-92f4-4446ae5352b6" xmlns:ns3="0dd8796f-7b24-46aa-9e8f-57abb592df40" targetNamespace="http://schemas.microsoft.com/office/2006/metadata/properties" ma:root="true" ma:fieldsID="5aa522fe030704d2b8f9ca0d7962c658" ns2:_="" ns3:_="">
    <xsd:import namespace="3312a36c-26c9-422a-92f4-4446ae5352b6"/>
    <xsd:import namespace="0dd8796f-7b24-46aa-9e8f-57abb592d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2a36c-26c9-422a-92f4-4446ae535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796f-7b24-46aa-9e8f-57abb592d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43419a-8358-4485-b5b8-e92fdfd0d9a6}" ma:internalName="TaxCatchAll" ma:showField="CatchAllData" ma:web="0dd8796f-7b24-46aa-9e8f-57abb592d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6615E-FCC3-4D46-8745-6CF77AE03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36574-DAE7-4082-B89B-44D371231E1E}">
  <ds:schemaRefs>
    <ds:schemaRef ds:uri="http://schemas.microsoft.com/office/2006/metadata/properties"/>
    <ds:schemaRef ds:uri="http://schemas.microsoft.com/office/infopath/2007/PartnerControls"/>
    <ds:schemaRef ds:uri="3312a36c-26c9-422a-92f4-4446ae5352b6"/>
    <ds:schemaRef ds:uri="0dd8796f-7b24-46aa-9e8f-57abb592df40"/>
  </ds:schemaRefs>
</ds:datastoreItem>
</file>

<file path=customXml/itemProps3.xml><?xml version="1.0" encoding="utf-8"?>
<ds:datastoreItem xmlns:ds="http://schemas.openxmlformats.org/officeDocument/2006/customXml" ds:itemID="{F48B1928-BC09-44DC-80AA-882A34F8D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2a36c-26c9-422a-92f4-4446ae5352b6"/>
    <ds:schemaRef ds:uri="0dd8796f-7b24-46aa-9e8f-57abb592d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Pedersen, Holly</dc:creator>
  <cp:keywords/>
  <dc:description/>
  <cp:lastModifiedBy>Borden-King, Lisa</cp:lastModifiedBy>
  <cp:revision>2</cp:revision>
  <dcterms:created xsi:type="dcterms:W3CDTF">2026-04-26T14:01:00Z</dcterms:created>
  <dcterms:modified xsi:type="dcterms:W3CDTF">2026-04-26T14:01:00Z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0x010100FAB7B9E719B0EF48B87DB4309183E4B0</vt:lpwstr>
  </property>
  <property fmtid="{D5CDD505-2E9C-101B-9397-08002B2CF9AE}" pid="3" name="MediaServiceImageTags">
    <vt:lpwstr/>
  </property>
  <property fmtid="{D5CDD505-2E9C-101B-9397-08002B2CF9AE}" pid="4" name="GrammarlyDocumentId">
    <vt:lpwstr>3ae3a72d-f3b0-460b-a0b1-3a7fd0be8072</vt:lpwstr>
  </property>
</Properties>
</file>