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16DA" w14:textId="77777777" w:rsidR="00592479" w:rsidRPr="006B7B1C" w:rsidRDefault="00B72C02" w:rsidP="00EF71EE">
      <w:pPr>
        <w:jc w:val="center"/>
        <w:outlineLvl w:val="0"/>
      </w:pPr>
      <w:r>
        <w:t xml:space="preserve">MSU </w:t>
      </w:r>
      <w:r w:rsidR="00592479" w:rsidRPr="006B7B1C">
        <w:t>Academic Hall of Fame</w:t>
      </w:r>
    </w:p>
    <w:p w14:paraId="3C9082CF" w14:textId="77777777" w:rsidR="00592479" w:rsidRDefault="00592479" w:rsidP="00EF71EE">
      <w:pPr>
        <w:jc w:val="center"/>
        <w:outlineLvl w:val="0"/>
      </w:pPr>
      <w:r w:rsidRPr="006B7B1C">
        <w:t xml:space="preserve">Nomination </w:t>
      </w:r>
      <w:r>
        <w:t>Form</w:t>
      </w:r>
      <w:r w:rsidRPr="006B7B1C">
        <w:t xml:space="preserve"> and Process</w:t>
      </w:r>
    </w:p>
    <w:p w14:paraId="0EF72255" w14:textId="77777777" w:rsidR="00592479" w:rsidRDefault="00592479" w:rsidP="00592479">
      <w:pPr>
        <w:jc w:val="center"/>
      </w:pPr>
    </w:p>
    <w:p w14:paraId="39ECD645" w14:textId="77777777" w:rsidR="00592479" w:rsidRDefault="00592479" w:rsidP="00592479">
      <w:pPr>
        <w:tabs>
          <w:tab w:val="left" w:pos="720"/>
          <w:tab w:val="left" w:pos="3420"/>
          <w:tab w:val="right" w:pos="9360"/>
        </w:tabs>
      </w:pPr>
      <w:r>
        <w:tab/>
        <w:t xml:space="preserve">Induction into the Academic Hall of Fame honors meritorious service in an academic discipline and highlights the accomplishments of our most distinguished alumni. Nominations may be made by any individual or organization, either within Minot State University or from the community at large. Nominees must be MSU alumni who completed a significant portion of their education at MSU, and who have gone on to complete an advanced degree and make substantial contribution to the advancement of their field of study.  Nominations must include a letter </w:t>
      </w:r>
      <w:proofErr w:type="gramStart"/>
      <w:r>
        <w:t>for</w:t>
      </w:r>
      <w:proofErr w:type="gramEnd"/>
      <w:r>
        <w:t xml:space="preserve"> support from the applicable academic Division or Department at Minot State University. The deadline for nominee submissions is </w:t>
      </w:r>
      <w:r w:rsidRPr="00EF71EE">
        <w:t>March 5th.</w:t>
      </w:r>
      <w:r>
        <w:t xml:space="preserve">  Submissions are first reviewed by the Academic Hall of Fame Committee; then inductees are chosen from five finalists by the Faculty Senate in April. </w:t>
      </w:r>
    </w:p>
    <w:p w14:paraId="4DE4E22B" w14:textId="77777777" w:rsidR="00592479" w:rsidRDefault="00592479" w:rsidP="00592479">
      <w:pPr>
        <w:tabs>
          <w:tab w:val="right" w:pos="9360"/>
        </w:tabs>
      </w:pPr>
    </w:p>
    <w:p w14:paraId="60C561F0" w14:textId="77777777" w:rsidR="00592479" w:rsidRDefault="00592479" w:rsidP="00592479">
      <w:pPr>
        <w:tabs>
          <w:tab w:val="right" w:pos="9360"/>
        </w:tabs>
        <w:rPr>
          <w:u w:val="single"/>
        </w:rPr>
      </w:pPr>
      <w:r>
        <w:t xml:space="preserve">Name of Individual Being Nominated </w:t>
      </w:r>
      <w:r>
        <w:rPr>
          <w:u w:val="single"/>
        </w:rPr>
        <w:tab/>
      </w:r>
    </w:p>
    <w:p w14:paraId="0F4B179F" w14:textId="77777777" w:rsidR="00592479" w:rsidRDefault="00592479" w:rsidP="00592479">
      <w:pPr>
        <w:tabs>
          <w:tab w:val="left" w:pos="3420"/>
          <w:tab w:val="right" w:pos="9360"/>
        </w:tabs>
      </w:pPr>
      <w:r>
        <w:t>Contact Information for Nominee:</w:t>
      </w:r>
      <w:r>
        <w:tab/>
      </w:r>
    </w:p>
    <w:p w14:paraId="4ED5E3A9" w14:textId="77777777" w:rsidR="00592479" w:rsidRDefault="00592479" w:rsidP="00EF71EE">
      <w:pPr>
        <w:tabs>
          <w:tab w:val="left" w:pos="720"/>
          <w:tab w:val="right" w:pos="9360"/>
        </w:tabs>
        <w:outlineLvl w:val="0"/>
        <w:rPr>
          <w:u w:val="single"/>
        </w:rPr>
      </w:pPr>
      <w:r>
        <w:tab/>
        <w:t xml:space="preserve">Address </w:t>
      </w:r>
      <w:r>
        <w:rPr>
          <w:u w:val="single"/>
        </w:rPr>
        <w:tab/>
      </w:r>
    </w:p>
    <w:p w14:paraId="7E8BAD5F" w14:textId="77777777" w:rsidR="00592479" w:rsidRDefault="00592479" w:rsidP="00592479">
      <w:pPr>
        <w:tabs>
          <w:tab w:val="left" w:pos="1440"/>
          <w:tab w:val="right" w:pos="9360"/>
        </w:tabs>
        <w:rPr>
          <w:u w:val="single"/>
        </w:rPr>
      </w:pPr>
      <w:r>
        <w:tab/>
      </w:r>
      <w:r>
        <w:rPr>
          <w:u w:val="single"/>
        </w:rPr>
        <w:t xml:space="preserve"> </w:t>
      </w:r>
      <w:r>
        <w:rPr>
          <w:u w:val="single"/>
        </w:rPr>
        <w:tab/>
      </w:r>
    </w:p>
    <w:p w14:paraId="4F8713B1" w14:textId="77777777" w:rsidR="00592479" w:rsidRPr="009D2A8E" w:rsidRDefault="00592479" w:rsidP="00592479">
      <w:pPr>
        <w:tabs>
          <w:tab w:val="left" w:pos="720"/>
          <w:tab w:val="right" w:pos="9360"/>
        </w:tabs>
        <w:rPr>
          <w:u w:val="single"/>
        </w:rPr>
      </w:pPr>
      <w:r>
        <w:tab/>
        <w:t xml:space="preserve">City/State or Province/Postal Code </w:t>
      </w:r>
      <w:r>
        <w:rPr>
          <w:u w:val="single"/>
        </w:rPr>
        <w:tab/>
      </w:r>
    </w:p>
    <w:p w14:paraId="0C0B42A6" w14:textId="77777777" w:rsidR="00592479" w:rsidRPr="00C2217F" w:rsidRDefault="00592479" w:rsidP="00592479">
      <w:pPr>
        <w:tabs>
          <w:tab w:val="left" w:pos="720"/>
          <w:tab w:val="left" w:pos="3240"/>
          <w:tab w:val="right" w:pos="9360"/>
        </w:tabs>
        <w:rPr>
          <w:u w:val="single"/>
        </w:rPr>
      </w:pPr>
      <w:r>
        <w:tab/>
      </w:r>
      <w:proofErr w:type="gramStart"/>
      <w:r>
        <w:t xml:space="preserve">Phone  </w:t>
      </w:r>
      <w:r>
        <w:rPr>
          <w:u w:val="single"/>
        </w:rPr>
        <w:tab/>
      </w:r>
      <w:proofErr w:type="gramEnd"/>
      <w:r>
        <w:t xml:space="preserve">  E-mail </w:t>
      </w:r>
      <w:r>
        <w:rPr>
          <w:u w:val="single"/>
        </w:rPr>
        <w:tab/>
      </w:r>
      <w:r>
        <w:tab/>
      </w:r>
    </w:p>
    <w:p w14:paraId="27088983" w14:textId="77777777" w:rsidR="00592479" w:rsidRDefault="00592479" w:rsidP="00592479">
      <w:pPr>
        <w:tabs>
          <w:tab w:val="right" w:pos="9360"/>
        </w:tabs>
      </w:pPr>
    </w:p>
    <w:p w14:paraId="0D902AB4" w14:textId="77777777" w:rsidR="00592479" w:rsidRPr="006B7B1C" w:rsidRDefault="00592479" w:rsidP="00592479">
      <w:pPr>
        <w:tabs>
          <w:tab w:val="right" w:pos="9360"/>
        </w:tabs>
        <w:rPr>
          <w:u w:val="single"/>
        </w:rPr>
      </w:pPr>
      <w:r>
        <w:t xml:space="preserve">Dates of Attendance at Minot State University </w:t>
      </w:r>
      <w:r>
        <w:rPr>
          <w:u w:val="single"/>
        </w:rPr>
        <w:tab/>
      </w:r>
    </w:p>
    <w:p w14:paraId="6EC2F322" w14:textId="77777777" w:rsidR="00592479" w:rsidRPr="006B7B1C" w:rsidRDefault="00592479" w:rsidP="00592479">
      <w:pPr>
        <w:tabs>
          <w:tab w:val="right" w:pos="9360"/>
        </w:tabs>
        <w:rPr>
          <w:u w:val="single"/>
        </w:rPr>
      </w:pPr>
      <w:r>
        <w:t xml:space="preserve">Academic Discipline Area </w:t>
      </w:r>
      <w:r>
        <w:rPr>
          <w:u w:val="single"/>
        </w:rPr>
        <w:tab/>
      </w:r>
    </w:p>
    <w:p w14:paraId="47F664F3" w14:textId="77777777" w:rsidR="00592479" w:rsidRDefault="00592479" w:rsidP="00592479">
      <w:pPr>
        <w:tabs>
          <w:tab w:val="left" w:pos="3960"/>
          <w:tab w:val="left" w:pos="7560"/>
          <w:tab w:val="right" w:pos="9360"/>
        </w:tabs>
      </w:pPr>
    </w:p>
    <w:p w14:paraId="528B9305" w14:textId="6CA31998" w:rsidR="00592479" w:rsidRDefault="00592479" w:rsidP="00592479">
      <w:pPr>
        <w:tabs>
          <w:tab w:val="left" w:pos="3960"/>
          <w:tab w:val="left" w:pos="7560"/>
          <w:tab w:val="right" w:pos="9360"/>
        </w:tabs>
      </w:pPr>
      <w:r>
        <w:t>Degrees Awarded</w:t>
      </w:r>
      <w:r>
        <w:tab/>
        <w:t>Institution</w:t>
      </w:r>
      <w:r>
        <w:tab/>
        <w:t>Date Awarded</w:t>
      </w:r>
      <w:r>
        <w:tab/>
      </w:r>
    </w:p>
    <w:p w14:paraId="4F94115D" w14:textId="77777777" w:rsidR="00592479" w:rsidRPr="006B7B1C" w:rsidRDefault="00592479" w:rsidP="00592479">
      <w:pPr>
        <w:tabs>
          <w:tab w:val="left" w:pos="3600"/>
          <w:tab w:val="left" w:pos="3960"/>
          <w:tab w:val="left" w:pos="7200"/>
          <w:tab w:val="left" w:pos="7560"/>
          <w:tab w:val="right" w:pos="9360"/>
        </w:tabs>
        <w:rPr>
          <w:u w:val="single"/>
        </w:rPr>
      </w:pPr>
      <w:r>
        <w:rPr>
          <w:u w:val="single"/>
        </w:rPr>
        <w:tab/>
      </w:r>
      <w:r>
        <w:tab/>
      </w:r>
      <w:r>
        <w:rPr>
          <w:u w:val="single"/>
        </w:rPr>
        <w:tab/>
      </w:r>
      <w:r>
        <w:tab/>
      </w:r>
      <w:r>
        <w:rPr>
          <w:u w:val="single"/>
        </w:rPr>
        <w:tab/>
      </w:r>
    </w:p>
    <w:p w14:paraId="7E6B01DC" w14:textId="77777777" w:rsidR="00592479" w:rsidRPr="006B7B1C" w:rsidRDefault="00592479" w:rsidP="00592479">
      <w:pPr>
        <w:tabs>
          <w:tab w:val="left" w:pos="3600"/>
          <w:tab w:val="left" w:pos="3960"/>
          <w:tab w:val="left" w:pos="7200"/>
          <w:tab w:val="left" w:pos="7560"/>
          <w:tab w:val="right" w:pos="9360"/>
        </w:tabs>
        <w:rPr>
          <w:u w:val="single"/>
        </w:rPr>
      </w:pPr>
      <w:r>
        <w:rPr>
          <w:u w:val="single"/>
        </w:rPr>
        <w:tab/>
      </w:r>
      <w:r>
        <w:tab/>
      </w:r>
      <w:r>
        <w:rPr>
          <w:u w:val="single"/>
        </w:rPr>
        <w:tab/>
      </w:r>
      <w:r>
        <w:tab/>
      </w:r>
      <w:r>
        <w:rPr>
          <w:u w:val="single"/>
        </w:rPr>
        <w:tab/>
      </w:r>
    </w:p>
    <w:p w14:paraId="6A335665" w14:textId="77777777" w:rsidR="00592479" w:rsidRPr="006B7B1C" w:rsidRDefault="00592479" w:rsidP="00592479">
      <w:pPr>
        <w:tabs>
          <w:tab w:val="left" w:pos="3600"/>
          <w:tab w:val="left" w:pos="3960"/>
          <w:tab w:val="left" w:pos="7200"/>
          <w:tab w:val="left" w:pos="7560"/>
          <w:tab w:val="right" w:pos="9360"/>
        </w:tabs>
        <w:rPr>
          <w:u w:val="single"/>
        </w:rPr>
      </w:pPr>
      <w:r>
        <w:rPr>
          <w:u w:val="single"/>
        </w:rPr>
        <w:tab/>
      </w:r>
      <w:r>
        <w:tab/>
      </w:r>
      <w:r>
        <w:rPr>
          <w:u w:val="single"/>
        </w:rPr>
        <w:tab/>
      </w:r>
      <w:r>
        <w:tab/>
      </w:r>
      <w:r>
        <w:rPr>
          <w:u w:val="single"/>
        </w:rPr>
        <w:tab/>
      </w:r>
    </w:p>
    <w:p w14:paraId="4E865C19" w14:textId="77777777" w:rsidR="00592479" w:rsidRPr="006B7B1C" w:rsidRDefault="00592479" w:rsidP="00592479">
      <w:pPr>
        <w:tabs>
          <w:tab w:val="left" w:pos="3600"/>
          <w:tab w:val="left" w:pos="3960"/>
          <w:tab w:val="left" w:pos="7200"/>
          <w:tab w:val="left" w:pos="7560"/>
          <w:tab w:val="right" w:pos="9360"/>
        </w:tabs>
        <w:rPr>
          <w:u w:val="single"/>
        </w:rPr>
      </w:pPr>
      <w:r>
        <w:rPr>
          <w:u w:val="single"/>
        </w:rPr>
        <w:tab/>
      </w:r>
      <w:r>
        <w:tab/>
      </w:r>
      <w:r>
        <w:rPr>
          <w:u w:val="single"/>
        </w:rPr>
        <w:tab/>
      </w:r>
      <w:r>
        <w:tab/>
      </w:r>
      <w:r>
        <w:rPr>
          <w:u w:val="single"/>
        </w:rPr>
        <w:tab/>
      </w:r>
    </w:p>
    <w:p w14:paraId="13880B25" w14:textId="77777777" w:rsidR="00592479" w:rsidRPr="006B7B1C" w:rsidRDefault="00592479" w:rsidP="00592479">
      <w:pPr>
        <w:tabs>
          <w:tab w:val="left" w:pos="3600"/>
          <w:tab w:val="left" w:pos="3960"/>
          <w:tab w:val="left" w:pos="7200"/>
          <w:tab w:val="left" w:pos="7560"/>
          <w:tab w:val="right" w:pos="9360"/>
        </w:tabs>
        <w:rPr>
          <w:u w:val="single"/>
        </w:rPr>
      </w:pPr>
      <w:r>
        <w:rPr>
          <w:u w:val="single"/>
        </w:rPr>
        <w:tab/>
      </w:r>
      <w:r>
        <w:tab/>
      </w:r>
      <w:r>
        <w:rPr>
          <w:u w:val="single"/>
        </w:rPr>
        <w:tab/>
      </w:r>
      <w:r>
        <w:tab/>
      </w:r>
      <w:r>
        <w:rPr>
          <w:u w:val="single"/>
        </w:rPr>
        <w:tab/>
      </w:r>
    </w:p>
    <w:p w14:paraId="652038AC" w14:textId="77777777" w:rsidR="00592479" w:rsidRDefault="00592479" w:rsidP="00592479">
      <w:pPr>
        <w:tabs>
          <w:tab w:val="right" w:pos="9360"/>
        </w:tabs>
      </w:pPr>
    </w:p>
    <w:p w14:paraId="202AFB19" w14:textId="77777777" w:rsidR="00592479" w:rsidRDefault="00592479" w:rsidP="00592479">
      <w:r>
        <w:t>Please list up to five accomplishments which highlight contributions to the advancement of the disciplinary field of study in scholarly work, innovation, or administration.</w:t>
      </w:r>
    </w:p>
    <w:p w14:paraId="2BEFB50A" w14:textId="77777777" w:rsidR="00592479" w:rsidRDefault="00592479" w:rsidP="00592479">
      <w:pPr>
        <w:tabs>
          <w:tab w:val="left" w:pos="360"/>
          <w:tab w:val="right" w:pos="9360"/>
        </w:tabs>
      </w:pPr>
      <w:r>
        <w:t>1.</w:t>
      </w:r>
      <w:r>
        <w:tab/>
      </w:r>
      <w:r>
        <w:rPr>
          <w:u w:val="single"/>
        </w:rPr>
        <w:tab/>
      </w:r>
      <w:r>
        <w:tab/>
      </w:r>
    </w:p>
    <w:p w14:paraId="26011B00" w14:textId="77777777" w:rsidR="00592479" w:rsidRDefault="00592479" w:rsidP="00592479">
      <w:pPr>
        <w:tabs>
          <w:tab w:val="left" w:pos="360"/>
          <w:tab w:val="right" w:pos="9360"/>
        </w:tabs>
      </w:pPr>
      <w:r>
        <w:t>2.</w:t>
      </w:r>
      <w:r>
        <w:tab/>
      </w:r>
      <w:r>
        <w:rPr>
          <w:u w:val="single"/>
        </w:rPr>
        <w:tab/>
      </w:r>
      <w:r>
        <w:tab/>
      </w:r>
    </w:p>
    <w:p w14:paraId="137584BA" w14:textId="77777777" w:rsidR="00592479" w:rsidRDefault="00592479" w:rsidP="00592479">
      <w:pPr>
        <w:tabs>
          <w:tab w:val="left" w:pos="360"/>
          <w:tab w:val="right" w:pos="9360"/>
        </w:tabs>
      </w:pPr>
      <w:r>
        <w:t>3.</w:t>
      </w:r>
      <w:r>
        <w:tab/>
      </w:r>
      <w:r>
        <w:rPr>
          <w:u w:val="single"/>
        </w:rPr>
        <w:tab/>
      </w:r>
      <w:r>
        <w:tab/>
      </w:r>
    </w:p>
    <w:p w14:paraId="1E71901D" w14:textId="77777777" w:rsidR="00592479" w:rsidRDefault="00592479" w:rsidP="00592479">
      <w:pPr>
        <w:tabs>
          <w:tab w:val="left" w:pos="360"/>
          <w:tab w:val="right" w:pos="9360"/>
        </w:tabs>
      </w:pPr>
      <w:r>
        <w:t>4.</w:t>
      </w:r>
      <w:r>
        <w:tab/>
      </w:r>
      <w:r>
        <w:rPr>
          <w:u w:val="single"/>
        </w:rPr>
        <w:tab/>
      </w:r>
      <w:r>
        <w:tab/>
      </w:r>
    </w:p>
    <w:p w14:paraId="05B27963" w14:textId="77777777" w:rsidR="00592479" w:rsidRDefault="00592479" w:rsidP="00592479">
      <w:pPr>
        <w:tabs>
          <w:tab w:val="left" w:pos="360"/>
          <w:tab w:val="right" w:pos="9360"/>
        </w:tabs>
      </w:pPr>
      <w:r>
        <w:lastRenderedPageBreak/>
        <w:t>5.</w:t>
      </w:r>
      <w:r>
        <w:tab/>
      </w:r>
      <w:r>
        <w:rPr>
          <w:u w:val="single"/>
        </w:rPr>
        <w:tab/>
      </w:r>
      <w:r>
        <w:tab/>
      </w:r>
    </w:p>
    <w:p w14:paraId="2AE77E11" w14:textId="77777777" w:rsidR="00592479" w:rsidRDefault="00592479" w:rsidP="00592479"/>
    <w:p w14:paraId="0DDC275F" w14:textId="77777777" w:rsidR="00592479" w:rsidRDefault="00592479" w:rsidP="00592479">
      <w:r>
        <w:t>Please attach the following additional documentation to this nomination form:</w:t>
      </w:r>
    </w:p>
    <w:p w14:paraId="51DF2F24" w14:textId="77777777" w:rsidR="00592479" w:rsidRDefault="00592479" w:rsidP="00592479">
      <w:pPr>
        <w:tabs>
          <w:tab w:val="left" w:pos="360"/>
        </w:tabs>
      </w:pPr>
      <w:r w:rsidRPr="00C2217F">
        <w:t>A.</w:t>
      </w:r>
      <w:r w:rsidRPr="00C2217F">
        <w:tab/>
        <w:t xml:space="preserve">Professional vita or resume </w:t>
      </w:r>
    </w:p>
    <w:p w14:paraId="7A206ACA" w14:textId="77777777" w:rsidR="00592479" w:rsidRDefault="00592479" w:rsidP="00592479">
      <w:pPr>
        <w:tabs>
          <w:tab w:val="left" w:pos="360"/>
        </w:tabs>
      </w:pPr>
      <w:r>
        <w:t>B.</w:t>
      </w:r>
      <w:r>
        <w:tab/>
        <w:t>A letter of support from the appropriate academic Division/Department at Minot State University.</w:t>
      </w:r>
    </w:p>
    <w:p w14:paraId="48ADCB1B" w14:textId="77777777" w:rsidR="00592479" w:rsidRDefault="00592479" w:rsidP="00592479">
      <w:pPr>
        <w:tabs>
          <w:tab w:val="left" w:pos="360"/>
        </w:tabs>
      </w:pPr>
      <w:r>
        <w:t>C.</w:t>
      </w:r>
      <w:r>
        <w:tab/>
        <w:t>Up to 2 additional pages of further explanation/evidence of the accomplishments listed above.</w:t>
      </w:r>
    </w:p>
    <w:p w14:paraId="4E55B13C" w14:textId="77777777" w:rsidR="00592479" w:rsidRDefault="00592479" w:rsidP="00592479">
      <w:r>
        <w:t>Academic Hall of Fame Nomination and Induction Timeline:</w:t>
      </w:r>
    </w:p>
    <w:p w14:paraId="487D3040" w14:textId="77777777" w:rsidR="00592479" w:rsidRDefault="00592479" w:rsidP="00592479">
      <w:pPr>
        <w:pStyle w:val="ColorfulList-Accent11"/>
        <w:numPr>
          <w:ilvl w:val="0"/>
          <w:numId w:val="1"/>
        </w:numPr>
        <w:spacing w:line="240" w:lineRule="auto"/>
      </w:pPr>
      <w:r>
        <w:t xml:space="preserve">Active solicitation of nominations begins in January, with a submission deadline of </w:t>
      </w:r>
      <w:r w:rsidRPr="00EF71EE">
        <w:t>March 5th.</w:t>
      </w:r>
    </w:p>
    <w:p w14:paraId="05B0DED8" w14:textId="77777777" w:rsidR="00CC66D5" w:rsidRPr="00EF71EE" w:rsidRDefault="00592479" w:rsidP="00786610">
      <w:pPr>
        <w:pStyle w:val="ColorfulList-Accent11"/>
        <w:numPr>
          <w:ilvl w:val="0"/>
          <w:numId w:val="1"/>
        </w:numPr>
        <w:spacing w:line="240" w:lineRule="auto"/>
        <w:outlineLvl w:val="0"/>
      </w:pPr>
      <w:r>
        <w:t>Members of the Academic Hall of Fame Committee (AHFC) who may be contacted for additional information</w:t>
      </w:r>
      <w:r w:rsidR="00786610">
        <w:t>.</w:t>
      </w:r>
      <w:r>
        <w:t xml:space="preserve"> </w:t>
      </w:r>
    </w:p>
    <w:p w14:paraId="6D61C4E8" w14:textId="5490F4F0" w:rsidR="00592479" w:rsidRPr="00EF71EE" w:rsidRDefault="00592479" w:rsidP="00592479">
      <w:pPr>
        <w:pStyle w:val="ColorfulList-Accent11"/>
        <w:numPr>
          <w:ilvl w:val="0"/>
          <w:numId w:val="1"/>
        </w:numPr>
        <w:spacing w:line="240" w:lineRule="auto"/>
      </w:pPr>
      <w:r w:rsidRPr="00EF71EE">
        <w:t xml:space="preserve">The AHFC will receive nomination packets from on and off campus via electronically to </w:t>
      </w:r>
      <w:hyperlink r:id="rId10" w:history="1">
        <w:r w:rsidR="00731AB1" w:rsidRPr="00F1109B">
          <w:rPr>
            <w:rStyle w:val="Hyperlink"/>
          </w:rPr>
          <w:t>ernst.pijning@minotstateu.edu</w:t>
        </w:r>
      </w:hyperlink>
      <w:hyperlink r:id="rId11" w:history="1"/>
      <w:r w:rsidR="00731AB1">
        <w:t xml:space="preserve"> </w:t>
      </w:r>
      <w:r w:rsidRPr="00EF71EE">
        <w:t>or at the following physical address:</w:t>
      </w:r>
    </w:p>
    <w:p w14:paraId="5ACBDA36" w14:textId="77777777" w:rsidR="00592479" w:rsidRPr="00EF71EE" w:rsidRDefault="00592479" w:rsidP="00592479">
      <w:pPr>
        <w:pStyle w:val="ColorfulList-Accent11"/>
        <w:spacing w:line="240" w:lineRule="auto"/>
        <w:ind w:firstLine="720"/>
      </w:pPr>
      <w:r w:rsidRPr="00EF71EE">
        <w:t>Academic Hall of Fame Committee</w:t>
      </w:r>
    </w:p>
    <w:p w14:paraId="597F330A" w14:textId="3C718090" w:rsidR="00592479" w:rsidRPr="00EF71EE" w:rsidRDefault="00592479" w:rsidP="00592479">
      <w:pPr>
        <w:pStyle w:val="ColorfulList-Accent11"/>
        <w:spacing w:line="240" w:lineRule="auto"/>
        <w:ind w:firstLine="720"/>
      </w:pPr>
      <w:r w:rsidRPr="00EF71EE">
        <w:t xml:space="preserve">Attn: </w:t>
      </w:r>
      <w:r w:rsidR="00731AB1">
        <w:rPr>
          <w:color w:val="21252C"/>
        </w:rPr>
        <w:t>Ernst Pijning</w:t>
      </w:r>
      <w:r w:rsidRPr="00EF71EE">
        <w:t>, Chair</w:t>
      </w:r>
    </w:p>
    <w:p w14:paraId="4E55CDFF" w14:textId="77777777" w:rsidR="00592479" w:rsidRPr="00EF71EE" w:rsidRDefault="00592479" w:rsidP="00592479">
      <w:pPr>
        <w:pStyle w:val="ColorfulList-Accent11"/>
        <w:spacing w:line="240" w:lineRule="auto"/>
        <w:ind w:firstLine="720"/>
      </w:pPr>
      <w:r w:rsidRPr="00EF71EE">
        <w:t>Minot State University</w:t>
      </w:r>
    </w:p>
    <w:p w14:paraId="4CCC7F23" w14:textId="77777777" w:rsidR="00592479" w:rsidRPr="00EF71EE" w:rsidRDefault="00592479" w:rsidP="00592479">
      <w:pPr>
        <w:pStyle w:val="ColorfulList-Accent11"/>
        <w:spacing w:line="240" w:lineRule="auto"/>
        <w:ind w:firstLine="720"/>
      </w:pPr>
      <w:r w:rsidRPr="00EF71EE">
        <w:t>500 University Avenue West</w:t>
      </w:r>
    </w:p>
    <w:p w14:paraId="5C3630D6" w14:textId="77777777" w:rsidR="00592479" w:rsidRDefault="00592479" w:rsidP="00592479">
      <w:pPr>
        <w:pStyle w:val="ColorfulList-Accent11"/>
        <w:spacing w:line="240" w:lineRule="auto"/>
        <w:ind w:firstLine="720"/>
      </w:pPr>
      <w:r w:rsidRPr="00EF71EE">
        <w:t>Minot, ND 58707</w:t>
      </w:r>
    </w:p>
    <w:p w14:paraId="25FC7AC1" w14:textId="77777777" w:rsidR="00592479" w:rsidRDefault="00592479" w:rsidP="00592479">
      <w:pPr>
        <w:pStyle w:val="ColorfulList-Accent11"/>
        <w:spacing w:line="240" w:lineRule="auto"/>
        <w:ind w:firstLine="720"/>
      </w:pPr>
    </w:p>
    <w:p w14:paraId="61FDFF00" w14:textId="77777777" w:rsidR="00592479" w:rsidRDefault="00592479" w:rsidP="00592479">
      <w:pPr>
        <w:pStyle w:val="ColorfulList-Accent11"/>
        <w:numPr>
          <w:ilvl w:val="0"/>
          <w:numId w:val="1"/>
        </w:numPr>
        <w:spacing w:line="240" w:lineRule="auto"/>
      </w:pPr>
      <w:r>
        <w:t xml:space="preserve">The AHFC reviews nominations immediately after the </w:t>
      </w:r>
      <w:r w:rsidRPr="00EF71EE">
        <w:t>March 5th</w:t>
      </w:r>
      <w:r>
        <w:t xml:space="preserve"> deadline.</w:t>
      </w:r>
    </w:p>
    <w:p w14:paraId="682C8860" w14:textId="77777777" w:rsidR="00592479" w:rsidRDefault="00592479" w:rsidP="00592479">
      <w:pPr>
        <w:pStyle w:val="ColorfulList-Accent11"/>
        <w:numPr>
          <w:ilvl w:val="0"/>
          <w:numId w:val="1"/>
        </w:numPr>
        <w:spacing w:line="240" w:lineRule="auto"/>
      </w:pPr>
      <w:r>
        <w:t>The AHFC recommends a maximum of five finalists to the Faculty Senate, and will send letters to the five finalists, to make them aware they are being considered.</w:t>
      </w:r>
    </w:p>
    <w:p w14:paraId="0F78C1DD" w14:textId="77777777" w:rsidR="00592479" w:rsidRDefault="00592479" w:rsidP="00592479">
      <w:pPr>
        <w:pStyle w:val="ColorfulList-Accent11"/>
        <w:numPr>
          <w:ilvl w:val="0"/>
          <w:numId w:val="1"/>
        </w:numPr>
        <w:spacing w:line="240" w:lineRule="auto"/>
      </w:pPr>
      <w:r>
        <w:t>Final selections for induction into the MSU Academic Hall of Fame will be made by the Faculty Senate at their second April meeting.</w:t>
      </w:r>
    </w:p>
    <w:p w14:paraId="26B1FFD9" w14:textId="77777777" w:rsidR="00592479" w:rsidRDefault="00592479" w:rsidP="00592479">
      <w:pPr>
        <w:pStyle w:val="ColorfulList-Accent11"/>
        <w:numPr>
          <w:ilvl w:val="0"/>
          <w:numId w:val="1"/>
        </w:numPr>
        <w:spacing w:line="240" w:lineRule="auto"/>
      </w:pPr>
      <w:r>
        <w:t xml:space="preserve">Inductees will receive letters inviting them to an honor ceremony on the MSU campus immediately following the Senate decision. </w:t>
      </w:r>
    </w:p>
    <w:p w14:paraId="15B0E307" w14:textId="77777777" w:rsidR="00592479" w:rsidRDefault="00592479" w:rsidP="00592479">
      <w:pPr>
        <w:pStyle w:val="ColorfulList-Accent11"/>
        <w:numPr>
          <w:ilvl w:val="0"/>
          <w:numId w:val="1"/>
        </w:numPr>
        <w:spacing w:line="240" w:lineRule="auto"/>
      </w:pPr>
      <w:r>
        <w:t>Inductee information will be added to a permanent Academic Hall of Fame display on campus.</w:t>
      </w:r>
    </w:p>
    <w:p w14:paraId="3E024A0D" w14:textId="77777777" w:rsidR="00592479" w:rsidRPr="006B7B1C" w:rsidRDefault="00592479" w:rsidP="00592479">
      <w:pPr>
        <w:tabs>
          <w:tab w:val="left" w:pos="360"/>
        </w:tabs>
      </w:pPr>
    </w:p>
    <w:sectPr w:rsidR="00592479" w:rsidRPr="006B7B1C" w:rsidSect="005924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138" w14:textId="77777777" w:rsidR="00AC2DCD" w:rsidRDefault="00AC2DCD" w:rsidP="00592479">
      <w:pPr>
        <w:spacing w:line="240" w:lineRule="auto"/>
      </w:pPr>
      <w:r>
        <w:separator/>
      </w:r>
    </w:p>
  </w:endnote>
  <w:endnote w:type="continuationSeparator" w:id="0">
    <w:p w14:paraId="5F8CF4AB" w14:textId="77777777" w:rsidR="00AC2DCD" w:rsidRDefault="00AC2DCD" w:rsidP="00592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DF15" w14:textId="77777777" w:rsidR="00AC2DCD" w:rsidRDefault="00AC2DCD" w:rsidP="00592479">
      <w:pPr>
        <w:spacing w:line="240" w:lineRule="auto"/>
      </w:pPr>
      <w:r>
        <w:separator/>
      </w:r>
    </w:p>
  </w:footnote>
  <w:footnote w:type="continuationSeparator" w:id="0">
    <w:p w14:paraId="75B4E171" w14:textId="77777777" w:rsidR="00AC2DCD" w:rsidRDefault="00AC2DCD" w:rsidP="005924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B0912"/>
    <w:multiLevelType w:val="hybridMultilevel"/>
    <w:tmpl w:val="306C0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3762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1C"/>
    <w:rsid w:val="00153234"/>
    <w:rsid w:val="0019282C"/>
    <w:rsid w:val="001E1085"/>
    <w:rsid w:val="002753C6"/>
    <w:rsid w:val="002B6E3E"/>
    <w:rsid w:val="00592479"/>
    <w:rsid w:val="00645E6C"/>
    <w:rsid w:val="006677C5"/>
    <w:rsid w:val="00687679"/>
    <w:rsid w:val="006B7B1C"/>
    <w:rsid w:val="00731AB1"/>
    <w:rsid w:val="00786610"/>
    <w:rsid w:val="009B7D9B"/>
    <w:rsid w:val="00A07327"/>
    <w:rsid w:val="00AC2DCD"/>
    <w:rsid w:val="00B439F6"/>
    <w:rsid w:val="00B72C02"/>
    <w:rsid w:val="00C1028A"/>
    <w:rsid w:val="00C97D90"/>
    <w:rsid w:val="00CC66D5"/>
    <w:rsid w:val="00D26778"/>
    <w:rsid w:val="00D34C9F"/>
    <w:rsid w:val="00DA479E"/>
    <w:rsid w:val="00EB6765"/>
    <w:rsid w:val="00E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190"/>
  <w14:defaultImageDpi w14:val="32767"/>
  <w15:chartTrackingRefBased/>
  <w15:docId w15:val="{B2FDC956-6AF8-4178-96EA-5AF2D9BB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D4788A"/>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0F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D0F8E"/>
  </w:style>
  <w:style w:type="paragraph" w:styleId="Footer">
    <w:name w:val="footer"/>
    <w:basedOn w:val="Normal"/>
    <w:link w:val="FooterChar"/>
    <w:uiPriority w:val="99"/>
    <w:semiHidden/>
    <w:unhideWhenUsed/>
    <w:rsid w:val="000D0F8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D0F8E"/>
  </w:style>
  <w:style w:type="paragraph" w:customStyle="1" w:styleId="ColorfulList-Accent11">
    <w:name w:val="Colorful List - Accent 11"/>
    <w:basedOn w:val="Normal"/>
    <w:uiPriority w:val="34"/>
    <w:qFormat/>
    <w:rsid w:val="000D0F8E"/>
    <w:pPr>
      <w:ind w:left="720"/>
      <w:contextualSpacing/>
    </w:pPr>
  </w:style>
  <w:style w:type="character" w:styleId="Hyperlink">
    <w:name w:val="Hyperlink"/>
    <w:uiPriority w:val="99"/>
    <w:unhideWhenUsed/>
    <w:rsid w:val="00C90A87"/>
    <w:rPr>
      <w:color w:val="0000FF"/>
      <w:u w:val="single"/>
    </w:rPr>
  </w:style>
  <w:style w:type="character" w:customStyle="1" w:styleId="ms-font-s">
    <w:name w:val="ms-font-s"/>
    <w:rsid w:val="00953374"/>
  </w:style>
  <w:style w:type="character" w:styleId="FollowedHyperlink">
    <w:name w:val="FollowedHyperlink"/>
    <w:uiPriority w:val="99"/>
    <w:semiHidden/>
    <w:unhideWhenUsed/>
    <w:rsid w:val="00953374"/>
    <w:rPr>
      <w:color w:val="954F72"/>
      <w:u w:val="single"/>
    </w:rPr>
  </w:style>
  <w:style w:type="character" w:styleId="UnresolvedMention">
    <w:name w:val="Unresolved Mention"/>
    <w:uiPriority w:val="47"/>
    <w:rsid w:val="00CC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ystal.stpeter@minotstateu.edu" TargetMode="External"/><Relationship Id="rId5" Type="http://schemas.openxmlformats.org/officeDocument/2006/relationships/styles" Target="styles.xml"/><Relationship Id="rId10" Type="http://schemas.openxmlformats.org/officeDocument/2006/relationships/hyperlink" Target="mailto:ernst.pijning@minotstate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1E924BD48954FB2289C19351A0623" ma:contentTypeVersion="2" ma:contentTypeDescription="Create a new document." ma:contentTypeScope="" ma:versionID="fcac49912f9520e55801e4f62ca944f3">
  <xsd:schema xmlns:xsd="http://www.w3.org/2001/XMLSchema" xmlns:xs="http://www.w3.org/2001/XMLSchema" xmlns:p="http://schemas.microsoft.com/office/2006/metadata/properties" xmlns:ns2="b6f65e71-c585-427c-9f0a-edc600ef0fcf" targetNamespace="http://schemas.microsoft.com/office/2006/metadata/properties" ma:root="true" ma:fieldsID="9e19139251d83e47129449b53ded6df3" ns2:_="">
    <xsd:import namespace="b6f65e71-c585-427c-9f0a-edc600ef0fc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65e71-c585-427c-9f0a-edc600ef0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3B10-2C91-4A8A-8267-37BB8A678E3C}">
  <ds:schemaRefs>
    <ds:schemaRef ds:uri="http://schemas.microsoft.com/sharepoint/v3/contenttype/forms"/>
  </ds:schemaRefs>
</ds:datastoreItem>
</file>

<file path=customXml/itemProps2.xml><?xml version="1.0" encoding="utf-8"?>
<ds:datastoreItem xmlns:ds="http://schemas.openxmlformats.org/officeDocument/2006/customXml" ds:itemID="{3A1CFC1C-6277-44B7-BFDF-E5CE1027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65e71-c585-427c-9f0a-edc600ef0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D2846-51A0-4DE2-883C-B470CAED0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2331</Characters>
  <Application>Microsoft Office Word</Application>
  <DocSecurity>0</DocSecurity>
  <Lines>68</Lines>
  <Paragraphs>35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Academic Hall of Fame</vt:lpstr>
      <vt:lpstr>MSU Academic Hall of Fame</vt:lpstr>
      <vt:lpstr>Nomination Form and Process</vt:lpstr>
      <vt:lpstr>Address 	</vt:lpstr>
      <vt:lpstr>Members of the Academic Hall of Fame Committee (AHFC) who may be contacted for a</vt:lpstr>
    </vt:vector>
  </TitlesOfParts>
  <Company>Minot State University</Company>
  <LinksUpToDate>false</LinksUpToDate>
  <CharactersWithSpaces>2791</CharactersWithSpaces>
  <SharedDoc>false</SharedDoc>
  <HLinks>
    <vt:vector size="6" baseType="variant">
      <vt:variant>
        <vt:i4>983145</vt:i4>
      </vt:variant>
      <vt:variant>
        <vt:i4>0</vt:i4>
      </vt:variant>
      <vt:variant>
        <vt:i4>0</vt:i4>
      </vt:variant>
      <vt:variant>
        <vt:i4>5</vt:i4>
      </vt:variant>
      <vt:variant>
        <vt:lpwstr>mailto:mailtokrystal.stpeter@minotstateu.edu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Hall of Fame</dc:title>
  <dc:subject/>
  <dc:creator>deb.jensen</dc:creator>
  <cp:keywords/>
  <cp:lastModifiedBy>Huether, Anton</cp:lastModifiedBy>
  <cp:revision>6</cp:revision>
  <cp:lastPrinted>2023-03-10T18:15:00Z</cp:lastPrinted>
  <dcterms:created xsi:type="dcterms:W3CDTF">2026-01-22T19:09:00Z</dcterms:created>
  <dcterms:modified xsi:type="dcterms:W3CDTF">2026-01-22T19:13:00Z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0x0101009E21E924BD48954FB2289C19351A0623</vt:lpwstr>
  </property>
</Properties>
</file>