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97" w:type="pct"/>
        <w:tblInd w:w="-95" w:type="dxa"/>
        <w:tblLook w:val="04A0" w:firstRow="1" w:lastRow="0" w:firstColumn="1" w:lastColumn="0" w:noHBand="0" w:noVBand="1"/>
      </w:tblPr>
      <w:tblGrid>
        <w:gridCol w:w="2550"/>
        <w:gridCol w:w="2380"/>
        <w:gridCol w:w="2785"/>
        <w:gridCol w:w="3542"/>
        <w:gridCol w:w="3412"/>
      </w:tblGrid>
      <w:tr w:rsidR="006521AE" w:rsidRPr="00442024" w14:paraId="3A58FD1F" w14:textId="77777777" w:rsidTr="006521AE">
        <w:trPr>
          <w:trHeight w:val="512"/>
        </w:trPr>
        <w:tc>
          <w:tcPr>
            <w:tcW w:w="14670" w:type="dxa"/>
            <w:gridSpan w:val="5"/>
          </w:tcPr>
          <w:p w14:paraId="1F236384" w14:textId="77777777" w:rsidR="006521AE" w:rsidRPr="006521AE" w:rsidRDefault="006521AE" w:rsidP="001218B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Title of Program/Administrative Unit: </w:t>
            </w:r>
          </w:p>
          <w:p w14:paraId="2BAD81CA" w14:textId="77777777" w:rsidR="006521AE" w:rsidRPr="006521AE" w:rsidRDefault="006521AE" w:rsidP="001218B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Mission of Program/Academic Unit: </w:t>
            </w:r>
          </w:p>
        </w:tc>
      </w:tr>
      <w:tr w:rsidR="006521AE" w:rsidRPr="00442024" w14:paraId="35857326" w14:textId="77777777" w:rsidTr="006521AE">
        <w:trPr>
          <w:trHeight w:val="512"/>
        </w:trPr>
        <w:tc>
          <w:tcPr>
            <w:tcW w:w="14670" w:type="dxa"/>
            <w:gridSpan w:val="5"/>
          </w:tcPr>
          <w:p w14:paraId="02F366D5" w14:textId="77777777" w:rsidR="006521AE" w:rsidRPr="006521AE" w:rsidRDefault="006521AE" w:rsidP="001218B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Year: </w:t>
            </w: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2018-19</w:t>
            </w:r>
          </w:p>
          <w:p w14:paraId="4EBCA151" w14:textId="77777777" w:rsidR="006521AE" w:rsidRPr="006521AE" w:rsidRDefault="006521AE" w:rsidP="001218B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Person(s) who completed this form: </w:t>
            </w:r>
          </w:p>
        </w:tc>
      </w:tr>
      <w:tr w:rsidR="006521AE" w:rsidRPr="00442024" w14:paraId="3476267E" w14:textId="77777777" w:rsidTr="006521AE">
        <w:trPr>
          <w:trHeight w:val="773"/>
        </w:trPr>
        <w:tc>
          <w:tcPr>
            <w:tcW w:w="2551" w:type="dxa"/>
          </w:tcPr>
          <w:p w14:paraId="5B9F57AA" w14:textId="77777777" w:rsidR="006521AE" w:rsidRPr="006521AE" w:rsidRDefault="006521AE" w:rsidP="0012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b/>
                <w:sz w:val="20"/>
                <w:szCs w:val="20"/>
              </w:rPr>
              <w:t>Program Student Learning Outcomes</w:t>
            </w:r>
          </w:p>
        </w:tc>
        <w:tc>
          <w:tcPr>
            <w:tcW w:w="2380" w:type="dxa"/>
          </w:tcPr>
          <w:p w14:paraId="0AF2ECF4" w14:textId="77777777" w:rsidR="006521AE" w:rsidRPr="006521AE" w:rsidRDefault="006521AE" w:rsidP="0012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b/>
                <w:sz w:val="20"/>
                <w:szCs w:val="20"/>
              </w:rPr>
              <w:t>Assessment Procedures Implemented in (YEAR)</w:t>
            </w:r>
          </w:p>
        </w:tc>
        <w:tc>
          <w:tcPr>
            <w:tcW w:w="2785" w:type="dxa"/>
          </w:tcPr>
          <w:p w14:paraId="2478F81A" w14:textId="77777777" w:rsidR="006521AE" w:rsidRPr="006521AE" w:rsidRDefault="006521AE" w:rsidP="0012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b/>
                <w:sz w:val="20"/>
                <w:szCs w:val="20"/>
              </w:rPr>
              <w:t>Assessment Results from (YEAR)</w:t>
            </w:r>
          </w:p>
        </w:tc>
        <w:tc>
          <w:tcPr>
            <w:tcW w:w="3542" w:type="dxa"/>
          </w:tcPr>
          <w:p w14:paraId="4FD2BE68" w14:textId="77777777" w:rsidR="006521AE" w:rsidRPr="006521AE" w:rsidRDefault="006521AE" w:rsidP="0012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b/>
                <w:sz w:val="20"/>
                <w:szCs w:val="20"/>
              </w:rPr>
              <w:t>Summary of learning strengths, challenges and proposed actions</w:t>
            </w:r>
          </w:p>
        </w:tc>
        <w:tc>
          <w:tcPr>
            <w:tcW w:w="3412" w:type="dxa"/>
          </w:tcPr>
          <w:p w14:paraId="62DF8820" w14:textId="77777777" w:rsidR="006521AE" w:rsidRPr="006521AE" w:rsidRDefault="006521AE" w:rsidP="0012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b/>
                <w:sz w:val="20"/>
                <w:szCs w:val="20"/>
              </w:rPr>
              <w:t>Program Needs Based on Assessment Results with Timelines and Connections to Strategic Plan</w:t>
            </w:r>
          </w:p>
        </w:tc>
      </w:tr>
      <w:tr w:rsidR="006521AE" w:rsidRPr="00796428" w14:paraId="1FC2DB88" w14:textId="77777777" w:rsidTr="006521AE">
        <w:trPr>
          <w:trHeight w:val="7001"/>
        </w:trPr>
        <w:tc>
          <w:tcPr>
            <w:tcW w:w="2551" w:type="dxa"/>
          </w:tcPr>
          <w:p w14:paraId="33AF74B5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Define the broad program student learning outcomes that are expected.</w:t>
            </w:r>
          </w:p>
          <w:p w14:paraId="6D1D21C9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61AA7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C592B3F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Describe the assessment methods used to collect data to measure student learning outcomes.</w:t>
            </w:r>
          </w:p>
          <w:p w14:paraId="73DCDAAA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D903C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Describe the methods of data analysis and who conducted them.</w:t>
            </w:r>
          </w:p>
          <w:p w14:paraId="55533DF7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D036B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Indicate the criteria and the level of performance that meets the criteria (i.e., targets).</w:t>
            </w:r>
          </w:p>
          <w:p w14:paraId="57F92624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9201A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069143F0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Include actual data/results in comparison to previous year’s measures</w:t>
            </w:r>
          </w:p>
          <w:p w14:paraId="0DE81466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3481A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Signify trends in data and compare to national norms, if accessible</w:t>
            </w:r>
          </w:p>
          <w:p w14:paraId="4AD1C604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6669C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If you had targets, did students meet them?</w:t>
            </w:r>
          </w:p>
        </w:tc>
        <w:tc>
          <w:tcPr>
            <w:tcW w:w="3542" w:type="dxa"/>
          </w:tcPr>
          <w:p w14:paraId="46BB62BC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 xml:space="preserve">Include the following in this column: </w:t>
            </w:r>
          </w:p>
          <w:p w14:paraId="1DC7AE13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DD856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Summary and discussion of key findings</w:t>
            </w:r>
          </w:p>
          <w:p w14:paraId="61110F04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9F9FF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 xml:space="preserve">Concerns or challenges </w:t>
            </w:r>
          </w:p>
          <w:p w14:paraId="70789AE7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B8601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Action plan for next year or future years based on data collected and how they will be achieved.</w:t>
            </w:r>
          </w:p>
          <w:p w14:paraId="49B0B864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EC0FA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Progress and reflection on the previous year’s action plans.</w:t>
            </w:r>
          </w:p>
          <w:p w14:paraId="345DF8D5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FDE32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BDD56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6F66B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86055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46137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247A2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2E4B9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D6300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BD003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7FB34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CB3E3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DD592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70E2B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75013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7DB8B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E39E4" w14:textId="77777777" w:rsidR="006521AE" w:rsidRPr="006521AE" w:rsidRDefault="006521AE" w:rsidP="00652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FA3DE" w14:textId="77777777" w:rsidR="006521AE" w:rsidRPr="006521AE" w:rsidRDefault="006521AE" w:rsidP="006521AE">
            <w:pPr>
              <w:tabs>
                <w:tab w:val="left" w:pos="23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12" w:type="dxa"/>
          </w:tcPr>
          <w:p w14:paraId="654E2C6D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 xml:space="preserve">Department/Division chairs review reports and return to faculty for edits, if needed. </w:t>
            </w:r>
          </w:p>
          <w:p w14:paraId="030B34F5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B48EF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The department /division should then develop this section and include the following:</w:t>
            </w:r>
          </w:p>
          <w:p w14:paraId="4629DFEE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0758B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 xml:space="preserve">List and explain program </w:t>
            </w: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 xml:space="preserve"> with a direct link to assessment results.</w:t>
            </w:r>
          </w:p>
          <w:p w14:paraId="0E2A254C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5993F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Connect each need to the Strategic Plan (Vision, Goals, and Objectives).</w:t>
            </w:r>
          </w:p>
          <w:p w14:paraId="6034C80C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B5D1C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Include an estimated cost of each need.</w:t>
            </w:r>
          </w:p>
          <w:p w14:paraId="575FE977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C6275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Pri</w:t>
            </w:r>
            <w:bookmarkStart w:id="0" w:name="_GoBack"/>
            <w:bookmarkEnd w:id="0"/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oritize needs and include a timeline. For example:</w:t>
            </w:r>
          </w:p>
          <w:p w14:paraId="45A9EF61" w14:textId="77777777" w:rsidR="006521AE" w:rsidRPr="006521AE" w:rsidRDefault="006521AE" w:rsidP="00652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Need ASAP</w:t>
            </w:r>
          </w:p>
          <w:p w14:paraId="23514404" w14:textId="77777777" w:rsidR="006521AE" w:rsidRPr="006521AE" w:rsidRDefault="006521AE" w:rsidP="00652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Need in 1-3 years</w:t>
            </w:r>
          </w:p>
          <w:p w14:paraId="7FAB16E1" w14:textId="77777777" w:rsidR="006521AE" w:rsidRPr="006521AE" w:rsidRDefault="006521AE" w:rsidP="006521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>Need in 5 years</w:t>
            </w:r>
          </w:p>
          <w:p w14:paraId="6199B63D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12FC7" w14:textId="77777777" w:rsidR="006521AE" w:rsidRPr="006521AE" w:rsidRDefault="006521AE" w:rsidP="0012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AE">
              <w:rPr>
                <w:rFonts w:ascii="Times New Roman" w:hAnsi="Times New Roman" w:cs="Times New Roman"/>
                <w:sz w:val="20"/>
                <w:szCs w:val="20"/>
              </w:rPr>
              <w:t xml:space="preserve">Finally, the chair should then develop a separate document that describes the needs of the entire department/division and its programs based on the results of all programs in the department/division. These needs and requests should be added to the budget workbooks. </w:t>
            </w:r>
          </w:p>
        </w:tc>
      </w:tr>
    </w:tbl>
    <w:p w14:paraId="116CBC03" w14:textId="77777777" w:rsidR="004D20AA" w:rsidRDefault="006521AE"/>
    <w:sectPr w:rsidR="004D20AA" w:rsidSect="006521A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F1FE2" w14:textId="77777777" w:rsidR="006521AE" w:rsidRDefault="006521AE" w:rsidP="00330372">
      <w:r>
        <w:separator/>
      </w:r>
    </w:p>
  </w:endnote>
  <w:endnote w:type="continuationSeparator" w:id="0">
    <w:p w14:paraId="3A2782FA" w14:textId="77777777" w:rsidR="006521AE" w:rsidRDefault="006521AE" w:rsidP="0033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0B89" w14:textId="77777777" w:rsidR="003F6471" w:rsidRPr="003F6471" w:rsidRDefault="003F6471" w:rsidP="003F6471">
    <w:pPr>
      <w:pStyle w:val="Footer"/>
      <w:jc w:val="center"/>
      <w:rPr>
        <w:i/>
        <w:color w:val="FF0000"/>
        <w:sz w:val="20"/>
      </w:rPr>
    </w:pPr>
    <w:r w:rsidRPr="003F6471">
      <w:rPr>
        <w:i/>
        <w:color w:val="FF0000"/>
        <w:sz w:val="20"/>
      </w:rPr>
      <w:t xml:space="preserve">Minot State </w:t>
    </w:r>
    <w:proofErr w:type="gramStart"/>
    <w:r w:rsidRPr="003F6471">
      <w:rPr>
        <w:i/>
        <w:color w:val="FF0000"/>
        <w:sz w:val="20"/>
      </w:rPr>
      <w:t>University :</w:t>
    </w:r>
    <w:proofErr w:type="gramEnd"/>
    <w:r w:rsidRPr="003F6471">
      <w:rPr>
        <w:i/>
        <w:color w:val="FF0000"/>
        <w:sz w:val="20"/>
      </w:rPr>
      <w:t xml:space="preserve"> 500 University Avenue West : Minot, ND 58707</w:t>
    </w:r>
    <w:r w:rsidR="006521AE">
      <w:rPr>
        <w:i/>
        <w:color w:val="FF0000"/>
        <w:sz w:val="20"/>
      </w:rPr>
      <w:tab/>
      <w:t>05/15/19MB</w:t>
    </w:r>
  </w:p>
  <w:p w14:paraId="60B27177" w14:textId="77777777" w:rsidR="003F6471" w:rsidRDefault="003F6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32F24" w14:textId="77777777" w:rsidR="006521AE" w:rsidRDefault="006521AE" w:rsidP="00330372">
      <w:r>
        <w:separator/>
      </w:r>
    </w:p>
  </w:footnote>
  <w:footnote w:type="continuationSeparator" w:id="0">
    <w:p w14:paraId="7106D00D" w14:textId="77777777" w:rsidR="006521AE" w:rsidRDefault="006521AE" w:rsidP="0033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A563" w14:textId="77777777" w:rsidR="00330372" w:rsidRPr="00330372" w:rsidRDefault="00330372" w:rsidP="00330372">
    <w:pPr>
      <w:pStyle w:val="Header"/>
    </w:pPr>
    <w:r>
      <w:rPr>
        <w:noProof/>
      </w:rPr>
      <w:drawing>
        <wp:inline distT="0" distB="0" distL="0" distR="0" wp14:anchorId="29154B11" wp14:editId="30ED9668">
          <wp:extent cx="1550504" cy="4341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of_red_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273" cy="45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3F6471">
      <w:tab/>
      <w:t xml:space="preserve">   </w:t>
    </w:r>
    <w:r>
      <w:rPr>
        <w:noProof/>
      </w:rPr>
      <w:drawing>
        <wp:inline distT="0" distB="0" distL="0" distR="0" wp14:anchorId="25AFD558" wp14:editId="65986855">
          <wp:extent cx="3379304" cy="2254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powered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332" cy="22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540FF"/>
    <w:multiLevelType w:val="hybridMultilevel"/>
    <w:tmpl w:val="7C4E2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AE"/>
    <w:rsid w:val="00330372"/>
    <w:rsid w:val="00343AA0"/>
    <w:rsid w:val="003F6471"/>
    <w:rsid w:val="006521AE"/>
    <w:rsid w:val="00B30C57"/>
    <w:rsid w:val="00D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7D24"/>
  <w15:chartTrackingRefBased/>
  <w15:docId w15:val="{20E05023-93C1-1C4E-B1EC-37BA1088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1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372"/>
  </w:style>
  <w:style w:type="paragraph" w:styleId="Footer">
    <w:name w:val="footer"/>
    <w:basedOn w:val="Normal"/>
    <w:link w:val="FooterChar"/>
    <w:uiPriority w:val="99"/>
    <w:unhideWhenUsed/>
    <w:rsid w:val="00330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72"/>
  </w:style>
  <w:style w:type="paragraph" w:styleId="BalloonText">
    <w:name w:val="Balloon Text"/>
    <w:basedOn w:val="Normal"/>
    <w:link w:val="BalloonTextChar"/>
    <w:uiPriority w:val="99"/>
    <w:semiHidden/>
    <w:unhideWhenUsed/>
    <w:rsid w:val="006521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A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521A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.brooks.1/Library/Group%20Containers/UBF8T346G9.Office/User%20Content.localized/Templates.localized/MSU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F1C924-E3BF-E549-9569-01CD8059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 Header.dotx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Brooks, Michael</cp:lastModifiedBy>
  <cp:revision>1</cp:revision>
  <dcterms:created xsi:type="dcterms:W3CDTF">2019-05-15T19:32:00Z</dcterms:created>
  <dcterms:modified xsi:type="dcterms:W3CDTF">2019-05-15T19:35:00Z</dcterms:modified>
</cp:coreProperties>
</file>