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78524" w14:textId="01CF07EB" w:rsidR="00CD5D05" w:rsidRPr="006F4C96" w:rsidRDefault="00CD5D05" w:rsidP="005C3AC5">
      <w:pPr>
        <w:spacing w:after="0" w:line="240" w:lineRule="auto"/>
        <w:jc w:val="center"/>
        <w:rPr>
          <w:noProof/>
          <w:color w:val="333333"/>
        </w:rPr>
      </w:pPr>
    </w:p>
    <w:p w14:paraId="7E6F84D4" w14:textId="1D70ECED" w:rsidR="006D43CA" w:rsidRPr="006F4C96" w:rsidRDefault="006D43CA" w:rsidP="005C3AC5">
      <w:pPr>
        <w:spacing w:after="0" w:line="240" w:lineRule="auto"/>
        <w:jc w:val="center"/>
        <w:rPr>
          <w:noProof/>
          <w:color w:val="333333"/>
        </w:rPr>
      </w:pPr>
    </w:p>
    <w:p w14:paraId="103DEF02" w14:textId="30A53DF7" w:rsidR="006D43CA" w:rsidRPr="006F4C96" w:rsidRDefault="006D43CA" w:rsidP="005C3AC5">
      <w:pPr>
        <w:spacing w:after="0" w:line="240" w:lineRule="auto"/>
        <w:jc w:val="center"/>
        <w:rPr>
          <w:noProof/>
          <w:color w:val="333333"/>
        </w:rPr>
      </w:pPr>
    </w:p>
    <w:p w14:paraId="4E46E7A0" w14:textId="4380CC24" w:rsidR="006D43CA" w:rsidRPr="006F4C96" w:rsidRDefault="006D43CA" w:rsidP="005C3AC5">
      <w:pPr>
        <w:spacing w:after="0" w:line="240" w:lineRule="auto"/>
        <w:jc w:val="center"/>
        <w:rPr>
          <w:noProof/>
          <w:color w:val="333333"/>
        </w:rPr>
      </w:pPr>
    </w:p>
    <w:p w14:paraId="3F245BBE" w14:textId="122975B6" w:rsidR="006D43CA" w:rsidRPr="006F4C96" w:rsidRDefault="006D43CA" w:rsidP="005C3AC5">
      <w:pPr>
        <w:spacing w:after="0" w:line="240" w:lineRule="auto"/>
        <w:jc w:val="center"/>
        <w:rPr>
          <w:noProof/>
          <w:color w:val="333333"/>
        </w:rPr>
      </w:pPr>
    </w:p>
    <w:p w14:paraId="5B9583E2" w14:textId="67D713F6" w:rsidR="006D43CA" w:rsidRPr="006F4C96" w:rsidRDefault="006D43CA" w:rsidP="005C3AC5">
      <w:pPr>
        <w:spacing w:after="0" w:line="240" w:lineRule="auto"/>
        <w:jc w:val="center"/>
        <w:rPr>
          <w:noProof/>
          <w:color w:val="333333"/>
        </w:rPr>
      </w:pPr>
    </w:p>
    <w:p w14:paraId="4125AAF2" w14:textId="3DC157AE" w:rsidR="006D43CA" w:rsidRPr="006F4C96" w:rsidRDefault="006D43CA" w:rsidP="005C3AC5">
      <w:pPr>
        <w:spacing w:after="0" w:line="240" w:lineRule="auto"/>
        <w:jc w:val="center"/>
        <w:rPr>
          <w:noProof/>
          <w:color w:val="333333"/>
        </w:rPr>
      </w:pPr>
    </w:p>
    <w:p w14:paraId="3D4D9563" w14:textId="5B76C1C9" w:rsidR="006D43CA" w:rsidRPr="006F4C96" w:rsidRDefault="006D43CA" w:rsidP="005C3AC5">
      <w:pPr>
        <w:spacing w:after="0" w:line="240" w:lineRule="auto"/>
        <w:jc w:val="center"/>
        <w:rPr>
          <w:noProof/>
          <w:color w:val="333333"/>
        </w:rPr>
      </w:pPr>
    </w:p>
    <w:p w14:paraId="75F5140F" w14:textId="5A1E2C1D" w:rsidR="006D43CA" w:rsidRPr="006F4C96" w:rsidRDefault="006D43CA" w:rsidP="005C3AC5">
      <w:pPr>
        <w:spacing w:after="0" w:line="240" w:lineRule="auto"/>
        <w:jc w:val="center"/>
        <w:rPr>
          <w:noProof/>
          <w:color w:val="333333"/>
        </w:rPr>
      </w:pPr>
    </w:p>
    <w:p w14:paraId="528F2FF1" w14:textId="441C1446" w:rsidR="006D43CA" w:rsidRPr="006F4C96" w:rsidRDefault="006D43CA" w:rsidP="005C3AC5">
      <w:pPr>
        <w:spacing w:after="0" w:line="240" w:lineRule="auto"/>
        <w:jc w:val="center"/>
        <w:rPr>
          <w:noProof/>
          <w:color w:val="333333"/>
        </w:rPr>
      </w:pPr>
    </w:p>
    <w:p w14:paraId="04429068" w14:textId="64D87C49" w:rsidR="006D43CA" w:rsidRPr="006F4C96" w:rsidRDefault="00E51868" w:rsidP="005C3A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C96">
        <w:rPr>
          <w:rFonts w:ascii="Times New Roman" w:hAnsi="Times New Roman" w:cs="Times New Roman"/>
          <w:b/>
          <w:sz w:val="40"/>
          <w:szCs w:val="40"/>
        </w:rPr>
        <w:t>(Office/Program Title)</w:t>
      </w:r>
    </w:p>
    <w:p w14:paraId="3B778525" w14:textId="1EC1AAFD" w:rsidR="00ED01A3" w:rsidRPr="006F4C96" w:rsidRDefault="00B161B7" w:rsidP="005C3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40"/>
          <w:szCs w:val="40"/>
        </w:rPr>
        <w:t>201</w:t>
      </w:r>
      <w:r w:rsidR="00EF21D0">
        <w:rPr>
          <w:rFonts w:ascii="Times New Roman" w:hAnsi="Times New Roman" w:cs="Times New Roman"/>
          <w:b/>
          <w:sz w:val="40"/>
          <w:szCs w:val="40"/>
        </w:rPr>
        <w:t>9</w:t>
      </w:r>
      <w:r w:rsidRPr="006F4C96">
        <w:rPr>
          <w:rFonts w:ascii="Times New Roman" w:hAnsi="Times New Roman" w:cs="Times New Roman"/>
          <w:b/>
          <w:sz w:val="40"/>
          <w:szCs w:val="40"/>
        </w:rPr>
        <w:t>-20</w:t>
      </w:r>
      <w:r w:rsidR="00EF21D0">
        <w:rPr>
          <w:rFonts w:ascii="Times New Roman" w:hAnsi="Times New Roman" w:cs="Times New Roman"/>
          <w:b/>
          <w:sz w:val="40"/>
          <w:szCs w:val="40"/>
        </w:rPr>
        <w:t xml:space="preserve">20 Yearly </w:t>
      </w:r>
      <w:r w:rsidR="001C22EE">
        <w:rPr>
          <w:rFonts w:ascii="Times New Roman" w:hAnsi="Times New Roman" w:cs="Times New Roman"/>
          <w:b/>
          <w:sz w:val="40"/>
          <w:szCs w:val="40"/>
        </w:rPr>
        <w:t>Program</w:t>
      </w:r>
      <w:r w:rsidR="009316B1" w:rsidRPr="006F4C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C22EE">
        <w:rPr>
          <w:rFonts w:ascii="Times New Roman" w:hAnsi="Times New Roman" w:cs="Times New Roman"/>
          <w:b/>
          <w:sz w:val="40"/>
          <w:szCs w:val="40"/>
        </w:rPr>
        <w:t>Assessment</w:t>
      </w:r>
      <w:r w:rsidR="0035487A" w:rsidRPr="006F4C96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EF21D0">
        <w:rPr>
          <w:rFonts w:ascii="Times New Roman" w:hAnsi="Times New Roman" w:cs="Times New Roman"/>
          <w:b/>
          <w:sz w:val="40"/>
          <w:szCs w:val="40"/>
        </w:rPr>
        <w:t>Y</w:t>
      </w:r>
      <w:r w:rsidR="00C448E3">
        <w:rPr>
          <w:rFonts w:ascii="Times New Roman" w:hAnsi="Times New Roman" w:cs="Times New Roman"/>
          <w:b/>
          <w:sz w:val="40"/>
          <w:szCs w:val="40"/>
        </w:rPr>
        <w:t>P</w:t>
      </w:r>
      <w:r w:rsidR="001C22EE">
        <w:rPr>
          <w:rFonts w:ascii="Times New Roman" w:hAnsi="Times New Roman" w:cs="Times New Roman"/>
          <w:b/>
          <w:sz w:val="40"/>
          <w:szCs w:val="40"/>
        </w:rPr>
        <w:t>A</w:t>
      </w:r>
      <w:r w:rsidR="0035487A" w:rsidRPr="006F4C96">
        <w:rPr>
          <w:rFonts w:ascii="Times New Roman" w:hAnsi="Times New Roman" w:cs="Times New Roman"/>
          <w:b/>
          <w:sz w:val="40"/>
          <w:szCs w:val="40"/>
        </w:rPr>
        <w:t>)</w:t>
      </w:r>
    </w:p>
    <w:p w14:paraId="3B778526" w14:textId="77777777" w:rsidR="002A37E0" w:rsidRPr="006F4C96" w:rsidRDefault="002A37E0" w:rsidP="00ED01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778527" w14:textId="455BE034" w:rsidR="00ED01A3" w:rsidRPr="006F4C96" w:rsidRDefault="002A37E0" w:rsidP="002A37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Academic Program </w:t>
      </w:r>
      <w:r w:rsidR="00F00478" w:rsidRPr="006F4C96">
        <w:rPr>
          <w:rFonts w:ascii="Times New Roman" w:hAnsi="Times New Roman" w:cs="Times New Roman"/>
          <w:b/>
          <w:sz w:val="24"/>
          <w:szCs w:val="24"/>
        </w:rPr>
        <w:t>Leader:</w:t>
      </w:r>
      <w:r w:rsidR="00F6069B" w:rsidRPr="006F4C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77852A" w14:textId="77777777" w:rsidR="00F00478" w:rsidRPr="006F4C96" w:rsidRDefault="00F00478" w:rsidP="002A3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7852E" w14:textId="6A3B9A59" w:rsidR="00BB7FC6" w:rsidRDefault="002A37E0" w:rsidP="00E052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F00478" w:rsidRPr="006F4C96">
        <w:rPr>
          <w:rFonts w:ascii="Times New Roman" w:hAnsi="Times New Roman" w:cs="Times New Roman"/>
          <w:b/>
          <w:sz w:val="24"/>
          <w:szCs w:val="24"/>
        </w:rPr>
        <w:t>Program</w:t>
      </w:r>
      <w:r w:rsidRPr="006F4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478" w:rsidRPr="006F4C96">
        <w:rPr>
          <w:rFonts w:ascii="Times New Roman" w:hAnsi="Times New Roman" w:cs="Times New Roman"/>
          <w:b/>
          <w:sz w:val="24"/>
          <w:szCs w:val="24"/>
        </w:rPr>
        <w:t>Mission Statement:</w:t>
      </w:r>
    </w:p>
    <w:p w14:paraId="3806D290" w14:textId="77777777" w:rsidR="00E052B1" w:rsidRPr="00E052B1" w:rsidRDefault="00E052B1" w:rsidP="00E05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7852F" w14:textId="3A766255" w:rsidR="00BB7FC6" w:rsidRDefault="00BB7FC6" w:rsidP="002A37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Location(s) where Goals are Implemented: </w:t>
      </w:r>
      <w:r w:rsidR="009C74A5">
        <w:rPr>
          <w:rFonts w:ascii="Times New Roman" w:hAnsi="Times New Roman" w:cs="Times New Roman"/>
          <w:b/>
          <w:sz w:val="24"/>
          <w:szCs w:val="24"/>
        </w:rPr>
        <w:t xml:space="preserve">(e.g </w:t>
      </w:r>
      <w:r w:rsidR="0084121F">
        <w:rPr>
          <w:rFonts w:ascii="Times New Roman" w:hAnsi="Times New Roman" w:cs="Times New Roman"/>
          <w:b/>
          <w:sz w:val="24"/>
          <w:szCs w:val="24"/>
        </w:rPr>
        <w:t>Minot</w:t>
      </w:r>
      <w:r w:rsidR="009C74A5">
        <w:rPr>
          <w:rFonts w:ascii="Times New Roman" w:hAnsi="Times New Roman" w:cs="Times New Roman"/>
          <w:b/>
          <w:sz w:val="24"/>
          <w:szCs w:val="24"/>
        </w:rPr>
        <w:t>, Bismar</w:t>
      </w:r>
      <w:r w:rsidR="00E052D7">
        <w:rPr>
          <w:rFonts w:ascii="Times New Roman" w:hAnsi="Times New Roman" w:cs="Times New Roman"/>
          <w:b/>
          <w:sz w:val="24"/>
          <w:szCs w:val="24"/>
        </w:rPr>
        <w:t>c</w:t>
      </w:r>
      <w:r w:rsidR="009C74A5">
        <w:rPr>
          <w:rFonts w:ascii="Times New Roman" w:hAnsi="Times New Roman" w:cs="Times New Roman"/>
          <w:b/>
          <w:sz w:val="24"/>
          <w:szCs w:val="24"/>
        </w:rPr>
        <w:t>k, Online)</w:t>
      </w:r>
    </w:p>
    <w:p w14:paraId="5B9184B7" w14:textId="77777777" w:rsidR="009C74A5" w:rsidRPr="009C74A5" w:rsidRDefault="009C74A5" w:rsidP="009C74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C672209" w14:textId="6FE9EF2F" w:rsidR="009C74A5" w:rsidRPr="006F4C96" w:rsidRDefault="009C74A5" w:rsidP="002A37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Resources: </w:t>
      </w:r>
      <w:hyperlink r:id="rId11" w:history="1">
        <w:r w:rsidRPr="009C74A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Assessment Terminology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84121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Assessment Basics</w:t>
        </w:r>
      </w:hyperlink>
    </w:p>
    <w:p w14:paraId="3B778530" w14:textId="77777777" w:rsidR="00F6069B" w:rsidRPr="006F4C96" w:rsidRDefault="00F6069B" w:rsidP="006A6402">
      <w:pPr>
        <w:rPr>
          <w:rFonts w:ascii="Times New Roman" w:hAnsi="Times New Roman" w:cs="Times New Roman"/>
          <w:b/>
          <w:sz w:val="24"/>
          <w:szCs w:val="24"/>
        </w:rPr>
      </w:pPr>
    </w:p>
    <w:p w14:paraId="3B778531" w14:textId="77777777" w:rsidR="00CB6BFB" w:rsidRPr="006F4C96" w:rsidRDefault="00CB6BFB" w:rsidP="006A6402">
      <w:pPr>
        <w:rPr>
          <w:rFonts w:ascii="Times New Roman" w:hAnsi="Times New Roman" w:cs="Times New Roman"/>
          <w:b/>
          <w:sz w:val="24"/>
          <w:szCs w:val="24"/>
        </w:rPr>
      </w:pPr>
    </w:p>
    <w:p w14:paraId="3B778532" w14:textId="77777777" w:rsidR="00CB6BFB" w:rsidRPr="006F4C96" w:rsidRDefault="00CB6BFB" w:rsidP="006A6402">
      <w:pPr>
        <w:rPr>
          <w:rFonts w:ascii="Times New Roman" w:hAnsi="Times New Roman" w:cs="Times New Roman"/>
          <w:b/>
          <w:sz w:val="24"/>
          <w:szCs w:val="24"/>
        </w:rPr>
      </w:pPr>
    </w:p>
    <w:p w14:paraId="3B778533" w14:textId="7B9DC4B4" w:rsidR="00CB6BFB" w:rsidRDefault="00CB6BFB" w:rsidP="006A6402">
      <w:pPr>
        <w:rPr>
          <w:rFonts w:ascii="Times New Roman" w:hAnsi="Times New Roman" w:cs="Times New Roman"/>
          <w:b/>
          <w:sz w:val="24"/>
          <w:szCs w:val="24"/>
        </w:rPr>
      </w:pPr>
    </w:p>
    <w:p w14:paraId="6E9035C2" w14:textId="2D6B43CC" w:rsidR="00E052B1" w:rsidRDefault="00E052B1" w:rsidP="006A6402">
      <w:pPr>
        <w:rPr>
          <w:rFonts w:ascii="Times New Roman" w:hAnsi="Times New Roman" w:cs="Times New Roman"/>
          <w:b/>
          <w:sz w:val="24"/>
          <w:szCs w:val="24"/>
        </w:rPr>
      </w:pPr>
    </w:p>
    <w:p w14:paraId="0714A761" w14:textId="77777777" w:rsidR="00E052B1" w:rsidRPr="006F4C96" w:rsidRDefault="00E052B1" w:rsidP="006A6402">
      <w:pPr>
        <w:rPr>
          <w:rFonts w:ascii="Times New Roman" w:hAnsi="Times New Roman" w:cs="Times New Roman"/>
          <w:b/>
          <w:sz w:val="24"/>
          <w:szCs w:val="24"/>
        </w:rPr>
      </w:pPr>
    </w:p>
    <w:p w14:paraId="3B778534" w14:textId="77777777" w:rsidR="00CB6BFB" w:rsidRPr="006F4C96" w:rsidRDefault="00CB6BFB" w:rsidP="006A6402">
      <w:pPr>
        <w:rPr>
          <w:rFonts w:ascii="Times New Roman" w:hAnsi="Times New Roman" w:cs="Times New Roman"/>
          <w:b/>
          <w:sz w:val="24"/>
          <w:szCs w:val="24"/>
        </w:rPr>
      </w:pPr>
    </w:p>
    <w:p w14:paraId="0EC1572D" w14:textId="0B9D2B2A" w:rsidR="006A3958" w:rsidRDefault="006A3958" w:rsidP="00CB6BFB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8DB424" w14:textId="77777777" w:rsidR="000F3075" w:rsidRPr="000F3075" w:rsidRDefault="000F3075" w:rsidP="000F3075">
      <w:pPr>
        <w:jc w:val="center"/>
        <w:rPr>
          <w:rFonts w:ascii="Times New Roman" w:hAnsi="Times New Roman" w:cs="Times New Roman"/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2888429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53276F" w14:textId="36AFDDAE" w:rsidR="00376682" w:rsidRPr="006F4C96" w:rsidRDefault="00376682" w:rsidP="006F4C96">
          <w:pPr>
            <w:pStyle w:val="TOCHeading"/>
            <w:jc w:val="center"/>
          </w:pPr>
          <w:r w:rsidRPr="006F4C96">
            <w:t>Table of Contents</w:t>
          </w:r>
        </w:p>
        <w:p w14:paraId="3EF05C61" w14:textId="51ECC121" w:rsidR="00D82390" w:rsidRDefault="00376682">
          <w:pPr>
            <w:pStyle w:val="TOC1"/>
            <w:tabs>
              <w:tab w:val="right" w:leader="dot" w:pos="14678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r w:rsidRPr="006F4C96">
            <w:rPr>
              <w:b w:val="0"/>
              <w:bCs w:val="0"/>
              <w:sz w:val="32"/>
            </w:rPr>
            <w:fldChar w:fldCharType="begin"/>
          </w:r>
          <w:r w:rsidRPr="006F4C96">
            <w:rPr>
              <w:sz w:val="32"/>
            </w:rPr>
            <w:instrText xml:space="preserve"> TOC \o "1-3" \h \z \u </w:instrText>
          </w:r>
          <w:r w:rsidRPr="006F4C96">
            <w:rPr>
              <w:b w:val="0"/>
              <w:bCs w:val="0"/>
              <w:sz w:val="32"/>
            </w:rPr>
            <w:fldChar w:fldCharType="separate"/>
          </w:r>
          <w:hyperlink w:anchor="_Toc17725861" w:history="1">
            <w:r w:rsidR="00D82390" w:rsidRPr="00514646">
              <w:rPr>
                <w:rStyle w:val="Hyperlink"/>
                <w:rFonts w:eastAsia="Times New Roman"/>
                <w:noProof/>
              </w:rPr>
              <w:t xml:space="preserve">Form 1 - </w:t>
            </w:r>
            <w:r w:rsidR="00D82390" w:rsidRPr="00514646">
              <w:rPr>
                <w:rStyle w:val="Hyperlink"/>
                <w:noProof/>
              </w:rPr>
              <w:t>Listing of Student Learning, Co-curricular, &amp; Operational Goals</w:t>
            </w:r>
            <w:r w:rsidR="00D82390">
              <w:rPr>
                <w:noProof/>
                <w:webHidden/>
              </w:rPr>
              <w:tab/>
            </w:r>
            <w:r w:rsidR="00D82390">
              <w:rPr>
                <w:noProof/>
                <w:webHidden/>
              </w:rPr>
              <w:fldChar w:fldCharType="begin"/>
            </w:r>
            <w:r w:rsidR="00D82390">
              <w:rPr>
                <w:noProof/>
                <w:webHidden/>
              </w:rPr>
              <w:instrText xml:space="preserve"> PAGEREF _Toc17725861 \h </w:instrText>
            </w:r>
            <w:r w:rsidR="00D82390">
              <w:rPr>
                <w:noProof/>
                <w:webHidden/>
              </w:rPr>
            </w:r>
            <w:r w:rsidR="00D82390">
              <w:rPr>
                <w:noProof/>
                <w:webHidden/>
              </w:rPr>
              <w:fldChar w:fldCharType="separate"/>
            </w:r>
            <w:r w:rsidR="00D82390">
              <w:rPr>
                <w:noProof/>
                <w:webHidden/>
              </w:rPr>
              <w:t>3</w:t>
            </w:r>
            <w:r w:rsidR="00D82390">
              <w:rPr>
                <w:noProof/>
                <w:webHidden/>
              </w:rPr>
              <w:fldChar w:fldCharType="end"/>
            </w:r>
          </w:hyperlink>
        </w:p>
        <w:p w14:paraId="2614C3FD" w14:textId="171F2D0D" w:rsidR="00D82390" w:rsidRDefault="00885476">
          <w:pPr>
            <w:pStyle w:val="TOC1"/>
            <w:tabs>
              <w:tab w:val="right" w:leader="dot" w:pos="14678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7725862" w:history="1">
            <w:r w:rsidR="00D82390" w:rsidRPr="00514646">
              <w:rPr>
                <w:rStyle w:val="Hyperlink"/>
                <w:noProof/>
              </w:rPr>
              <w:t>Form 2a - Assessment Cycle Informative Table – Plan (Goals/Outcomes, Methodology, Target)</w:t>
            </w:r>
            <w:r w:rsidR="00D82390">
              <w:rPr>
                <w:noProof/>
                <w:webHidden/>
              </w:rPr>
              <w:tab/>
            </w:r>
            <w:r w:rsidR="00D82390">
              <w:rPr>
                <w:noProof/>
                <w:webHidden/>
              </w:rPr>
              <w:fldChar w:fldCharType="begin"/>
            </w:r>
            <w:r w:rsidR="00D82390">
              <w:rPr>
                <w:noProof/>
                <w:webHidden/>
              </w:rPr>
              <w:instrText xml:space="preserve"> PAGEREF _Toc17725862 \h </w:instrText>
            </w:r>
            <w:r w:rsidR="00D82390">
              <w:rPr>
                <w:noProof/>
                <w:webHidden/>
              </w:rPr>
            </w:r>
            <w:r w:rsidR="00D82390">
              <w:rPr>
                <w:noProof/>
                <w:webHidden/>
              </w:rPr>
              <w:fldChar w:fldCharType="separate"/>
            </w:r>
            <w:r w:rsidR="00D82390">
              <w:rPr>
                <w:noProof/>
                <w:webHidden/>
              </w:rPr>
              <w:t>6</w:t>
            </w:r>
            <w:r w:rsidR="00D82390">
              <w:rPr>
                <w:noProof/>
                <w:webHidden/>
              </w:rPr>
              <w:fldChar w:fldCharType="end"/>
            </w:r>
          </w:hyperlink>
        </w:p>
        <w:p w14:paraId="05AF9715" w14:textId="7CCF45C0" w:rsidR="00D82390" w:rsidRDefault="00885476">
          <w:pPr>
            <w:pStyle w:val="TOC1"/>
            <w:tabs>
              <w:tab w:val="right" w:leader="dot" w:pos="14678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7725863" w:history="1">
            <w:r w:rsidR="00D82390" w:rsidRPr="00514646">
              <w:rPr>
                <w:rStyle w:val="Hyperlink"/>
                <w:noProof/>
              </w:rPr>
              <w:t>Form 2b - Assessment Cycle Informative Table – Project (Gather, Review, Interpret)</w:t>
            </w:r>
            <w:r w:rsidR="00D82390">
              <w:rPr>
                <w:noProof/>
                <w:webHidden/>
              </w:rPr>
              <w:tab/>
            </w:r>
            <w:r w:rsidR="00D82390">
              <w:rPr>
                <w:noProof/>
                <w:webHidden/>
              </w:rPr>
              <w:fldChar w:fldCharType="begin"/>
            </w:r>
            <w:r w:rsidR="00D82390">
              <w:rPr>
                <w:noProof/>
                <w:webHidden/>
              </w:rPr>
              <w:instrText xml:space="preserve"> PAGEREF _Toc17725863 \h </w:instrText>
            </w:r>
            <w:r w:rsidR="00D82390">
              <w:rPr>
                <w:noProof/>
                <w:webHidden/>
              </w:rPr>
            </w:r>
            <w:r w:rsidR="00D82390">
              <w:rPr>
                <w:noProof/>
                <w:webHidden/>
              </w:rPr>
              <w:fldChar w:fldCharType="separate"/>
            </w:r>
            <w:r w:rsidR="00D82390">
              <w:rPr>
                <w:noProof/>
                <w:webHidden/>
              </w:rPr>
              <w:t>7</w:t>
            </w:r>
            <w:r w:rsidR="00D82390">
              <w:rPr>
                <w:noProof/>
                <w:webHidden/>
              </w:rPr>
              <w:fldChar w:fldCharType="end"/>
            </w:r>
          </w:hyperlink>
        </w:p>
        <w:p w14:paraId="3C43AFC2" w14:textId="78BEAC92" w:rsidR="00D82390" w:rsidRDefault="00885476">
          <w:pPr>
            <w:pStyle w:val="TOC1"/>
            <w:tabs>
              <w:tab w:val="right" w:leader="dot" w:pos="14678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7725864" w:history="1">
            <w:r w:rsidR="00D82390" w:rsidRPr="00514646">
              <w:rPr>
                <w:rStyle w:val="Hyperlink"/>
                <w:noProof/>
              </w:rPr>
              <w:t>Form 2c - Assessment Cycle Informative Table –Report (Recommendations, and Implementation)</w:t>
            </w:r>
            <w:r w:rsidR="00D82390">
              <w:rPr>
                <w:noProof/>
                <w:webHidden/>
              </w:rPr>
              <w:tab/>
            </w:r>
            <w:r w:rsidR="00D82390">
              <w:rPr>
                <w:noProof/>
                <w:webHidden/>
              </w:rPr>
              <w:fldChar w:fldCharType="begin"/>
            </w:r>
            <w:r w:rsidR="00D82390">
              <w:rPr>
                <w:noProof/>
                <w:webHidden/>
              </w:rPr>
              <w:instrText xml:space="preserve"> PAGEREF _Toc17725864 \h </w:instrText>
            </w:r>
            <w:r w:rsidR="00D82390">
              <w:rPr>
                <w:noProof/>
                <w:webHidden/>
              </w:rPr>
            </w:r>
            <w:r w:rsidR="00D82390">
              <w:rPr>
                <w:noProof/>
                <w:webHidden/>
              </w:rPr>
              <w:fldChar w:fldCharType="separate"/>
            </w:r>
            <w:r w:rsidR="00D82390">
              <w:rPr>
                <w:noProof/>
                <w:webHidden/>
              </w:rPr>
              <w:t>8</w:t>
            </w:r>
            <w:r w:rsidR="00D82390">
              <w:rPr>
                <w:noProof/>
                <w:webHidden/>
              </w:rPr>
              <w:fldChar w:fldCharType="end"/>
            </w:r>
          </w:hyperlink>
        </w:p>
        <w:p w14:paraId="0BBA88FC" w14:textId="77C776B2" w:rsidR="00D82390" w:rsidRDefault="00885476">
          <w:pPr>
            <w:pStyle w:val="TOC1"/>
            <w:tabs>
              <w:tab w:val="right" w:leader="dot" w:pos="14678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7725865" w:history="1">
            <w:r w:rsidR="00D82390" w:rsidRPr="00514646">
              <w:rPr>
                <w:rStyle w:val="Hyperlink"/>
                <w:noProof/>
              </w:rPr>
              <w:t>Form 3 – Budget recommendations based on assessment results</w:t>
            </w:r>
            <w:r w:rsidR="00D82390">
              <w:rPr>
                <w:noProof/>
                <w:webHidden/>
              </w:rPr>
              <w:tab/>
            </w:r>
            <w:r w:rsidR="00D82390">
              <w:rPr>
                <w:noProof/>
                <w:webHidden/>
              </w:rPr>
              <w:fldChar w:fldCharType="begin"/>
            </w:r>
            <w:r w:rsidR="00D82390">
              <w:rPr>
                <w:noProof/>
                <w:webHidden/>
              </w:rPr>
              <w:instrText xml:space="preserve"> PAGEREF _Toc17725865 \h </w:instrText>
            </w:r>
            <w:r w:rsidR="00D82390">
              <w:rPr>
                <w:noProof/>
                <w:webHidden/>
              </w:rPr>
            </w:r>
            <w:r w:rsidR="00D82390">
              <w:rPr>
                <w:noProof/>
                <w:webHidden/>
              </w:rPr>
              <w:fldChar w:fldCharType="separate"/>
            </w:r>
            <w:r w:rsidR="00D82390">
              <w:rPr>
                <w:noProof/>
                <w:webHidden/>
              </w:rPr>
              <w:t>9</w:t>
            </w:r>
            <w:r w:rsidR="00D82390">
              <w:rPr>
                <w:noProof/>
                <w:webHidden/>
              </w:rPr>
              <w:fldChar w:fldCharType="end"/>
            </w:r>
          </w:hyperlink>
        </w:p>
        <w:p w14:paraId="0E25E76B" w14:textId="76D6C8CD" w:rsidR="00D82390" w:rsidRDefault="00885476">
          <w:pPr>
            <w:pStyle w:val="TOC1"/>
            <w:tabs>
              <w:tab w:val="right" w:leader="dot" w:pos="14678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7725866" w:history="1">
            <w:r w:rsidR="00D82390" w:rsidRPr="00514646">
              <w:rPr>
                <w:rStyle w:val="Hyperlink"/>
                <w:noProof/>
              </w:rPr>
              <w:t>Form 4 – Three-year Reflection Table</w:t>
            </w:r>
            <w:r w:rsidR="00D82390">
              <w:rPr>
                <w:noProof/>
                <w:webHidden/>
              </w:rPr>
              <w:tab/>
            </w:r>
            <w:r w:rsidR="00D82390">
              <w:rPr>
                <w:noProof/>
                <w:webHidden/>
              </w:rPr>
              <w:fldChar w:fldCharType="begin"/>
            </w:r>
            <w:r w:rsidR="00D82390">
              <w:rPr>
                <w:noProof/>
                <w:webHidden/>
              </w:rPr>
              <w:instrText xml:space="preserve"> PAGEREF _Toc17725866 \h </w:instrText>
            </w:r>
            <w:r w:rsidR="00D82390">
              <w:rPr>
                <w:noProof/>
                <w:webHidden/>
              </w:rPr>
            </w:r>
            <w:r w:rsidR="00D82390">
              <w:rPr>
                <w:noProof/>
                <w:webHidden/>
              </w:rPr>
              <w:fldChar w:fldCharType="separate"/>
            </w:r>
            <w:r w:rsidR="00D82390">
              <w:rPr>
                <w:noProof/>
                <w:webHidden/>
              </w:rPr>
              <w:t>10</w:t>
            </w:r>
            <w:r w:rsidR="00D82390">
              <w:rPr>
                <w:noProof/>
                <w:webHidden/>
              </w:rPr>
              <w:fldChar w:fldCharType="end"/>
            </w:r>
          </w:hyperlink>
        </w:p>
        <w:p w14:paraId="5F2BAC5E" w14:textId="179E29E6" w:rsidR="00D82390" w:rsidRDefault="00885476">
          <w:pPr>
            <w:pStyle w:val="TOC1"/>
            <w:tabs>
              <w:tab w:val="right" w:leader="dot" w:pos="14678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7725867" w:history="1">
            <w:r w:rsidR="00D82390" w:rsidRPr="00514646">
              <w:rPr>
                <w:rStyle w:val="Hyperlink"/>
                <w:noProof/>
              </w:rPr>
              <w:t>Form 5 – Appendices &amp; Table of Measures</w:t>
            </w:r>
            <w:r w:rsidR="00D82390">
              <w:rPr>
                <w:noProof/>
                <w:webHidden/>
              </w:rPr>
              <w:tab/>
            </w:r>
            <w:r w:rsidR="00D82390">
              <w:rPr>
                <w:noProof/>
                <w:webHidden/>
              </w:rPr>
              <w:fldChar w:fldCharType="begin"/>
            </w:r>
            <w:r w:rsidR="00D82390">
              <w:rPr>
                <w:noProof/>
                <w:webHidden/>
              </w:rPr>
              <w:instrText xml:space="preserve"> PAGEREF _Toc17725867 \h </w:instrText>
            </w:r>
            <w:r w:rsidR="00D82390">
              <w:rPr>
                <w:noProof/>
                <w:webHidden/>
              </w:rPr>
            </w:r>
            <w:r w:rsidR="00D82390">
              <w:rPr>
                <w:noProof/>
                <w:webHidden/>
              </w:rPr>
              <w:fldChar w:fldCharType="separate"/>
            </w:r>
            <w:r w:rsidR="00D82390">
              <w:rPr>
                <w:noProof/>
                <w:webHidden/>
              </w:rPr>
              <w:t>11</w:t>
            </w:r>
            <w:r w:rsidR="00D82390">
              <w:rPr>
                <w:noProof/>
                <w:webHidden/>
              </w:rPr>
              <w:fldChar w:fldCharType="end"/>
            </w:r>
          </w:hyperlink>
        </w:p>
        <w:p w14:paraId="14590232" w14:textId="5E535BA9" w:rsidR="006F4C96" w:rsidRDefault="00376682">
          <w:pPr>
            <w:rPr>
              <w:b/>
              <w:bCs/>
              <w:noProof/>
            </w:rPr>
          </w:pPr>
          <w:r w:rsidRPr="006F4C96">
            <w:rPr>
              <w:b/>
              <w:bCs/>
              <w:noProof/>
              <w:sz w:val="28"/>
            </w:rPr>
            <w:fldChar w:fldCharType="end"/>
          </w:r>
        </w:p>
      </w:sdtContent>
    </w:sdt>
    <w:p w14:paraId="07BFE65A" w14:textId="6BB831BD" w:rsidR="006A3958" w:rsidRPr="006F4C96" w:rsidRDefault="006A3958">
      <w:pPr>
        <w:rPr>
          <w:b/>
          <w:bCs/>
          <w:noProof/>
        </w:rPr>
      </w:pPr>
      <w:r w:rsidRPr="006F4C9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F9BE8A0" w14:textId="60557895" w:rsidR="001C1CE4" w:rsidRPr="006F4C96" w:rsidRDefault="001C1CE4" w:rsidP="00376682">
      <w:pPr>
        <w:pStyle w:val="Heading1"/>
      </w:pPr>
      <w:bookmarkStart w:id="0" w:name="_Toc17725861"/>
      <w:r w:rsidRPr="006F4C96">
        <w:rPr>
          <w:rFonts w:eastAsia="Times New Roman"/>
        </w:rPr>
        <w:lastRenderedPageBreak/>
        <w:t xml:space="preserve">Form 1 - </w:t>
      </w:r>
      <w:r w:rsidRPr="006F4C96">
        <w:t xml:space="preserve">Listing of Student Learning, Co-curricular, &amp; </w:t>
      </w:r>
      <w:r w:rsidR="000F3075">
        <w:t>Operational</w:t>
      </w:r>
      <w:r w:rsidRPr="006F4C96">
        <w:t xml:space="preserve"> Goals</w:t>
      </w:r>
      <w:bookmarkEnd w:id="0"/>
    </w:p>
    <w:p w14:paraId="3B778543" w14:textId="77777777" w:rsidR="008E01FE" w:rsidRPr="006F4C96" w:rsidRDefault="008E01FE" w:rsidP="006A6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778544" w14:textId="1C5C98DC" w:rsidR="006A6402" w:rsidRPr="006F4C96" w:rsidRDefault="00885476" w:rsidP="0068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C96">
        <w:rPr>
          <w:rFonts w:ascii="Times New Roman" w:eastAsia="Times New Roman" w:hAnsi="Times New Roman" w:cs="Times New Roman"/>
          <w:b/>
          <w:sz w:val="24"/>
          <w:szCs w:val="24"/>
        </w:rPr>
        <w:t>ALL STUDENT LEARNING GOALS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OUTCOMES</w:t>
      </w: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8"/>
        <w:gridCol w:w="1888"/>
      </w:tblGrid>
      <w:tr w:rsidR="001C3C9A" w:rsidRPr="006F4C96" w14:paraId="042D99A4" w14:textId="00E10A0C" w:rsidTr="001C3C9A">
        <w:trPr>
          <w:trHeight w:val="291"/>
        </w:trPr>
        <w:tc>
          <w:tcPr>
            <w:tcW w:w="12778" w:type="dxa"/>
          </w:tcPr>
          <w:p w14:paraId="59A4B5FB" w14:textId="77777777" w:rsidR="001C3C9A" w:rsidRPr="006F4C96" w:rsidRDefault="001C3C9A" w:rsidP="00FF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1888" w:type="dxa"/>
          </w:tcPr>
          <w:p w14:paraId="544B1D57" w14:textId="64C0E6B0" w:rsidR="001C3C9A" w:rsidRPr="006F4C96" w:rsidRDefault="001C3C9A" w:rsidP="00FF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2</w:t>
            </w:r>
          </w:p>
        </w:tc>
      </w:tr>
      <w:tr w:rsidR="001C3C9A" w:rsidRPr="006F4C96" w14:paraId="5B9CB1F4" w14:textId="554B14D3" w:rsidTr="001C3C9A">
        <w:trPr>
          <w:trHeight w:val="920"/>
        </w:trPr>
        <w:tc>
          <w:tcPr>
            <w:tcW w:w="12778" w:type="dxa"/>
          </w:tcPr>
          <w:p w14:paraId="646BEDCF" w14:textId="6A4FED03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29572B6" w14:textId="0A5E75F4" w:rsidR="001C3C9A" w:rsidRDefault="001C3C9A" w:rsidP="001C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MSU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</w:t>
            </w:r>
          </w:p>
          <w:p w14:paraId="3C6AD78B" w14:textId="46CF1CEC" w:rsidR="001C3C9A" w:rsidRPr="006F4C96" w:rsidRDefault="001C3C9A" w:rsidP="001C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Goal #</w:t>
            </w:r>
          </w:p>
        </w:tc>
      </w:tr>
      <w:tr w:rsidR="001C3C9A" w:rsidRPr="006F4C96" w14:paraId="3100E6CB" w14:textId="51FC7342" w:rsidTr="001C3C9A">
        <w:trPr>
          <w:trHeight w:val="303"/>
        </w:trPr>
        <w:tc>
          <w:tcPr>
            <w:tcW w:w="12778" w:type="dxa"/>
          </w:tcPr>
          <w:p w14:paraId="2563B7EE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Learning Goal 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14:paraId="5CDE97C5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C9A" w:rsidRPr="006F4C96" w14:paraId="6A3C1467" w14:textId="04F75EFC" w:rsidTr="001C3C9A">
        <w:trPr>
          <w:trHeight w:val="303"/>
        </w:trPr>
        <w:tc>
          <w:tcPr>
            <w:tcW w:w="12778" w:type="dxa"/>
          </w:tcPr>
          <w:p w14:paraId="0AA2CA4C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22378334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46B12134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  <w:r w:rsidRPr="00656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14:paraId="2103ACAF" w14:textId="77777777" w:rsidR="001C3C9A" w:rsidRPr="001C3C9A" w:rsidRDefault="001C3C9A" w:rsidP="001C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C9A" w:rsidRPr="006F4C96" w14:paraId="6DFF103E" w14:textId="332B7719" w:rsidTr="001C3C9A">
        <w:trPr>
          <w:trHeight w:val="291"/>
        </w:trPr>
        <w:tc>
          <w:tcPr>
            <w:tcW w:w="12778" w:type="dxa"/>
          </w:tcPr>
          <w:p w14:paraId="1DE7967A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Learning Goal 2:</w:t>
            </w:r>
          </w:p>
        </w:tc>
        <w:tc>
          <w:tcPr>
            <w:tcW w:w="1888" w:type="dxa"/>
          </w:tcPr>
          <w:p w14:paraId="2584BEB8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C9A" w:rsidRPr="006F4C96" w14:paraId="77A0F174" w14:textId="6D7D15F9" w:rsidTr="001C3C9A">
        <w:trPr>
          <w:trHeight w:val="291"/>
        </w:trPr>
        <w:tc>
          <w:tcPr>
            <w:tcW w:w="12778" w:type="dxa"/>
          </w:tcPr>
          <w:p w14:paraId="6D1F16D4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5CBBAA0A" w14:textId="77777777" w:rsidR="001C3C9A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2677388C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888" w:type="dxa"/>
          </w:tcPr>
          <w:p w14:paraId="72C0F0AF" w14:textId="77777777" w:rsidR="001C3C9A" w:rsidRPr="001C3C9A" w:rsidRDefault="001C3C9A" w:rsidP="001C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C9A" w:rsidRPr="006F4C96" w14:paraId="1208A7CD" w14:textId="1CB89CFF" w:rsidTr="001C3C9A">
        <w:trPr>
          <w:trHeight w:val="312"/>
        </w:trPr>
        <w:tc>
          <w:tcPr>
            <w:tcW w:w="12778" w:type="dxa"/>
          </w:tcPr>
          <w:p w14:paraId="745BDBA2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Learning Goal 3</w:t>
            </w:r>
          </w:p>
        </w:tc>
        <w:tc>
          <w:tcPr>
            <w:tcW w:w="1888" w:type="dxa"/>
          </w:tcPr>
          <w:p w14:paraId="716B930A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C9A" w:rsidRPr="006F4C96" w14:paraId="2826C202" w14:textId="293ED9BA" w:rsidTr="001C3C9A">
        <w:trPr>
          <w:trHeight w:val="312"/>
        </w:trPr>
        <w:tc>
          <w:tcPr>
            <w:tcW w:w="12778" w:type="dxa"/>
          </w:tcPr>
          <w:p w14:paraId="711A22DD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12B85C64" w14:textId="77777777" w:rsidR="001C3C9A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45BD3594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888" w:type="dxa"/>
          </w:tcPr>
          <w:p w14:paraId="6B337322" w14:textId="77777777" w:rsidR="001C3C9A" w:rsidRPr="001C3C9A" w:rsidRDefault="001C3C9A" w:rsidP="001C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C9A" w:rsidRPr="006F4C96" w14:paraId="4B47E29B" w14:textId="517FC196" w:rsidTr="001C3C9A">
        <w:trPr>
          <w:trHeight w:val="291"/>
        </w:trPr>
        <w:tc>
          <w:tcPr>
            <w:tcW w:w="12778" w:type="dxa"/>
          </w:tcPr>
          <w:p w14:paraId="71ED7C5F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Learning Goal 4:</w:t>
            </w:r>
          </w:p>
        </w:tc>
        <w:tc>
          <w:tcPr>
            <w:tcW w:w="1888" w:type="dxa"/>
          </w:tcPr>
          <w:p w14:paraId="2D326AE4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C9A" w:rsidRPr="006F4C96" w14:paraId="324E1959" w14:textId="6A1FE8D3" w:rsidTr="001C3C9A">
        <w:trPr>
          <w:trHeight w:val="291"/>
        </w:trPr>
        <w:tc>
          <w:tcPr>
            <w:tcW w:w="12778" w:type="dxa"/>
          </w:tcPr>
          <w:p w14:paraId="1FCD345E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1E5ECEBF" w14:textId="77777777" w:rsidR="001C3C9A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362E2BA3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888" w:type="dxa"/>
          </w:tcPr>
          <w:p w14:paraId="6533C55C" w14:textId="77777777" w:rsidR="001C3C9A" w:rsidRPr="001C3C9A" w:rsidRDefault="001C3C9A" w:rsidP="001C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C9A" w:rsidRPr="006F4C96" w14:paraId="4617C124" w14:textId="24CCCB3E" w:rsidTr="001C3C9A">
        <w:trPr>
          <w:trHeight w:val="146"/>
        </w:trPr>
        <w:tc>
          <w:tcPr>
            <w:tcW w:w="12778" w:type="dxa"/>
          </w:tcPr>
          <w:p w14:paraId="792F476A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Learning Goal 5:</w:t>
            </w:r>
          </w:p>
        </w:tc>
        <w:tc>
          <w:tcPr>
            <w:tcW w:w="1888" w:type="dxa"/>
          </w:tcPr>
          <w:p w14:paraId="5F9DD68C" w14:textId="77777777" w:rsidR="001C3C9A" w:rsidRPr="006F4C96" w:rsidRDefault="001C3C9A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C9A" w:rsidRPr="006F4C96" w14:paraId="4EFFB1C8" w14:textId="1B90C1BF" w:rsidTr="001C3C9A">
        <w:trPr>
          <w:trHeight w:val="146"/>
        </w:trPr>
        <w:tc>
          <w:tcPr>
            <w:tcW w:w="12778" w:type="dxa"/>
          </w:tcPr>
          <w:p w14:paraId="18595B8C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3719B8B1" w14:textId="77777777" w:rsidR="001C3C9A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70CF25EE" w14:textId="77777777" w:rsidR="001C3C9A" w:rsidRPr="006563A7" w:rsidRDefault="001C3C9A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888" w:type="dxa"/>
          </w:tcPr>
          <w:p w14:paraId="1B657C87" w14:textId="77777777" w:rsidR="001C3C9A" w:rsidRPr="001C3C9A" w:rsidRDefault="001C3C9A" w:rsidP="001C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778562" w14:textId="4191FB5D" w:rsidR="005A1283" w:rsidRDefault="005A1283" w:rsidP="00D73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4FDB9" w14:textId="77777777" w:rsidR="005A1283" w:rsidRDefault="005A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1F587A" w14:textId="77777777" w:rsidR="00442649" w:rsidRPr="006F4C96" w:rsidRDefault="00442649" w:rsidP="00D73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CF2AA" w14:textId="60B3B99F" w:rsidR="006A3958" w:rsidRDefault="00885476" w:rsidP="00D73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ALL STUDENT CO-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6F4C96">
        <w:rPr>
          <w:rFonts w:ascii="Times New Roman" w:hAnsi="Times New Roman" w:cs="Times New Roman"/>
          <w:b/>
          <w:sz w:val="24"/>
          <w:szCs w:val="24"/>
        </w:rPr>
        <w:t>URRICULAR LEARNING GOALS</w:t>
      </w:r>
      <w:r>
        <w:rPr>
          <w:rFonts w:ascii="Times New Roman" w:hAnsi="Times New Roman" w:cs="Times New Roman"/>
          <w:b/>
          <w:sz w:val="24"/>
          <w:szCs w:val="24"/>
        </w:rPr>
        <w:t xml:space="preserve"> AND OUTCOMES</w:t>
      </w:r>
    </w:p>
    <w:p w14:paraId="037B3288" w14:textId="60D0ADE4" w:rsidR="0084121F" w:rsidRPr="0084121F" w:rsidRDefault="0084121F" w:rsidP="00D7316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12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3"/>
        <w:gridCol w:w="1796"/>
      </w:tblGrid>
      <w:tr w:rsidR="001A3D41" w:rsidRPr="006F4C96" w14:paraId="3062F55D" w14:textId="77777777" w:rsidTr="001A3D41">
        <w:trPr>
          <w:trHeight w:val="288"/>
        </w:trPr>
        <w:tc>
          <w:tcPr>
            <w:tcW w:w="12933" w:type="dxa"/>
          </w:tcPr>
          <w:p w14:paraId="5DEC11BC" w14:textId="77777777" w:rsidR="001A3D41" w:rsidRPr="006F4C96" w:rsidRDefault="001A3D41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1796" w:type="dxa"/>
          </w:tcPr>
          <w:p w14:paraId="47EB7E8E" w14:textId="29B1304C" w:rsidR="001A3D41" w:rsidRPr="006F4C96" w:rsidRDefault="001A3D41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2</w:t>
            </w:r>
          </w:p>
        </w:tc>
      </w:tr>
      <w:tr w:rsidR="001A3D41" w:rsidRPr="006F4C96" w14:paraId="5E42DD83" w14:textId="77777777" w:rsidTr="001A3D41">
        <w:trPr>
          <w:trHeight w:val="907"/>
        </w:trPr>
        <w:tc>
          <w:tcPr>
            <w:tcW w:w="12933" w:type="dxa"/>
          </w:tcPr>
          <w:p w14:paraId="5F6BBA37" w14:textId="7D450518" w:rsidR="001A3D41" w:rsidRPr="0084121F" w:rsidRDefault="0084121F" w:rsidP="008412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Definition: </w:t>
            </w:r>
            <w:hyperlink r:id="rId13" w:history="1">
              <w:r w:rsidRPr="0084121F">
                <w:rPr>
                  <w:rStyle w:val="Hyperlink"/>
                  <w:rFonts w:ascii="Times New Roman" w:hAnsi="Times New Roman" w:cs="Times New Roman"/>
                  <w:b/>
                  <w:i/>
                  <w:iCs/>
                  <w:sz w:val="24"/>
                  <w:szCs w:val="24"/>
                </w:rPr>
                <w:t>Co-curricular learning is ungraded learning that happens outside the classroom and compliments the learning that happens inside the classroom.</w:t>
              </w:r>
            </w:hyperlink>
          </w:p>
        </w:tc>
        <w:tc>
          <w:tcPr>
            <w:tcW w:w="1796" w:type="dxa"/>
          </w:tcPr>
          <w:p w14:paraId="192C9452" w14:textId="7EBB7C22" w:rsidR="001A3D41" w:rsidRPr="006F4C96" w:rsidRDefault="001A3D41" w:rsidP="0088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Related </w:t>
            </w:r>
            <w:r w:rsidR="000F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MSU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    Goal #</w:t>
            </w:r>
          </w:p>
        </w:tc>
      </w:tr>
      <w:tr w:rsidR="001A3D41" w:rsidRPr="006F4C96" w14:paraId="5DF39D53" w14:textId="77777777" w:rsidTr="001A3D41">
        <w:trPr>
          <w:trHeight w:val="352"/>
        </w:trPr>
        <w:tc>
          <w:tcPr>
            <w:tcW w:w="12933" w:type="dxa"/>
          </w:tcPr>
          <w:p w14:paraId="4638CE9E" w14:textId="7A643866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Co-curricular Learning Goal 1: </w:t>
            </w:r>
          </w:p>
        </w:tc>
        <w:tc>
          <w:tcPr>
            <w:tcW w:w="1796" w:type="dxa"/>
          </w:tcPr>
          <w:p w14:paraId="2AE63E5F" w14:textId="2410C720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0843828F" w14:textId="77777777" w:rsidTr="001A3D41">
        <w:trPr>
          <w:trHeight w:val="352"/>
        </w:trPr>
        <w:tc>
          <w:tcPr>
            <w:tcW w:w="12933" w:type="dxa"/>
          </w:tcPr>
          <w:p w14:paraId="0C817ECF" w14:textId="77777777" w:rsidR="005A1283" w:rsidRPr="006563A7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498A8150" w14:textId="77777777" w:rsid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798BE295" w14:textId="089B514C" w:rsidR="005A1283" w:rsidRP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283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06806F89" w14:textId="77777777" w:rsidR="005A1283" w:rsidRPr="006F4C96" w:rsidRDefault="005A1283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3D41" w:rsidRPr="006F4C96" w14:paraId="568A1A0C" w14:textId="77777777" w:rsidTr="001A3D41">
        <w:trPr>
          <w:trHeight w:val="288"/>
        </w:trPr>
        <w:tc>
          <w:tcPr>
            <w:tcW w:w="12933" w:type="dxa"/>
          </w:tcPr>
          <w:p w14:paraId="65E758AF" w14:textId="77D5CC5D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Co-curricular Learning Goal 2:</w:t>
            </w:r>
          </w:p>
        </w:tc>
        <w:tc>
          <w:tcPr>
            <w:tcW w:w="1796" w:type="dxa"/>
          </w:tcPr>
          <w:p w14:paraId="3F23ABFF" w14:textId="77777777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2FDE2400" w14:textId="77777777" w:rsidTr="001A3D41">
        <w:trPr>
          <w:trHeight w:val="288"/>
        </w:trPr>
        <w:tc>
          <w:tcPr>
            <w:tcW w:w="12933" w:type="dxa"/>
          </w:tcPr>
          <w:p w14:paraId="696A8758" w14:textId="77777777" w:rsidR="005A1283" w:rsidRPr="006563A7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0D2D33B0" w14:textId="77777777" w:rsid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760C5B32" w14:textId="0FF034FB" w:rsidR="005A1283" w:rsidRP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283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53138B91" w14:textId="77777777" w:rsidR="005A1283" w:rsidRPr="006F4C96" w:rsidRDefault="005A1283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3D41" w:rsidRPr="006F4C96" w14:paraId="14CE8BC5" w14:textId="77777777" w:rsidTr="001A3D41">
        <w:trPr>
          <w:trHeight w:val="309"/>
        </w:trPr>
        <w:tc>
          <w:tcPr>
            <w:tcW w:w="12933" w:type="dxa"/>
          </w:tcPr>
          <w:p w14:paraId="0B1611FC" w14:textId="4408207D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Co-curricular Learning Goal 3</w:t>
            </w:r>
          </w:p>
        </w:tc>
        <w:tc>
          <w:tcPr>
            <w:tcW w:w="1796" w:type="dxa"/>
          </w:tcPr>
          <w:p w14:paraId="2643DEFE" w14:textId="77777777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3228DF84" w14:textId="77777777" w:rsidTr="001A3D41">
        <w:trPr>
          <w:trHeight w:val="309"/>
        </w:trPr>
        <w:tc>
          <w:tcPr>
            <w:tcW w:w="12933" w:type="dxa"/>
          </w:tcPr>
          <w:p w14:paraId="3A125B92" w14:textId="77777777" w:rsidR="005A1283" w:rsidRPr="006563A7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36063199" w14:textId="77777777" w:rsid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6023A9DC" w14:textId="4FACDF7A" w:rsidR="005A1283" w:rsidRP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283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53384E83" w14:textId="77777777" w:rsidR="005A1283" w:rsidRPr="006F4C96" w:rsidRDefault="005A1283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3D41" w:rsidRPr="006F4C96" w14:paraId="02A2D5FA" w14:textId="77777777" w:rsidTr="001A3D41">
        <w:trPr>
          <w:trHeight w:val="288"/>
        </w:trPr>
        <w:tc>
          <w:tcPr>
            <w:tcW w:w="12933" w:type="dxa"/>
          </w:tcPr>
          <w:p w14:paraId="52D4C1B5" w14:textId="78EFF271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Co-curricular Learning Goal 4:</w:t>
            </w:r>
          </w:p>
        </w:tc>
        <w:tc>
          <w:tcPr>
            <w:tcW w:w="1796" w:type="dxa"/>
          </w:tcPr>
          <w:p w14:paraId="03698869" w14:textId="77777777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38CFC241" w14:textId="77777777" w:rsidTr="001A3D41">
        <w:trPr>
          <w:trHeight w:val="288"/>
        </w:trPr>
        <w:tc>
          <w:tcPr>
            <w:tcW w:w="12933" w:type="dxa"/>
          </w:tcPr>
          <w:p w14:paraId="78605A4C" w14:textId="77777777" w:rsidR="005A1283" w:rsidRPr="006563A7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2B17C58D" w14:textId="77777777" w:rsid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664C28DE" w14:textId="21EA0D95" w:rsidR="005A1283" w:rsidRP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283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12C8B4E0" w14:textId="77777777" w:rsidR="005A1283" w:rsidRPr="006F4C96" w:rsidRDefault="005A1283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3D41" w:rsidRPr="006F4C96" w14:paraId="690746AF" w14:textId="77777777" w:rsidTr="001A3D41">
        <w:trPr>
          <w:trHeight w:val="288"/>
        </w:trPr>
        <w:tc>
          <w:tcPr>
            <w:tcW w:w="12933" w:type="dxa"/>
          </w:tcPr>
          <w:p w14:paraId="3BF78348" w14:textId="7593EEF9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Co-curricular Learning Goal 5:</w:t>
            </w:r>
          </w:p>
        </w:tc>
        <w:tc>
          <w:tcPr>
            <w:tcW w:w="1796" w:type="dxa"/>
          </w:tcPr>
          <w:p w14:paraId="7F4DDC3F" w14:textId="77777777" w:rsidR="001A3D41" w:rsidRPr="006F4C96" w:rsidRDefault="001A3D41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7331F841" w14:textId="77777777" w:rsidTr="001A3D41">
        <w:trPr>
          <w:trHeight w:val="288"/>
        </w:trPr>
        <w:tc>
          <w:tcPr>
            <w:tcW w:w="12933" w:type="dxa"/>
          </w:tcPr>
          <w:p w14:paraId="0B52A5D6" w14:textId="77777777" w:rsidR="005A1283" w:rsidRPr="006563A7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4F5CCC4D" w14:textId="77777777" w:rsid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6FE20C98" w14:textId="64F613A7" w:rsidR="005A1283" w:rsidRPr="005A1283" w:rsidRDefault="005A1283" w:rsidP="005A12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283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4E0A10C3" w14:textId="77777777" w:rsidR="005A1283" w:rsidRPr="006F4C96" w:rsidRDefault="005A1283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8F69B81" w14:textId="5F9EB09A" w:rsidR="005A1283" w:rsidRDefault="005A1283" w:rsidP="006A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E9F456" w14:textId="77777777" w:rsidR="005A1283" w:rsidRDefault="005A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87BE5C" w14:textId="77777777" w:rsidR="006A3958" w:rsidRPr="006F4C96" w:rsidRDefault="006A3958" w:rsidP="006A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78563" w14:textId="57949D1D" w:rsidR="004F10CE" w:rsidRPr="006F4C96" w:rsidRDefault="00885476" w:rsidP="00D7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C96">
        <w:rPr>
          <w:rFonts w:ascii="Times New Roman" w:eastAsia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OPERATIONAL</w:t>
      </w:r>
      <w:r w:rsidRPr="006F4C96">
        <w:rPr>
          <w:rFonts w:ascii="Times New Roman" w:eastAsia="Times New Roman" w:hAnsi="Times New Roman" w:cs="Times New Roman"/>
          <w:b/>
          <w:sz w:val="24"/>
          <w:szCs w:val="24"/>
        </w:rPr>
        <w:t xml:space="preserve"> GOALS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OUTCOMES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4"/>
        <w:gridCol w:w="1796"/>
      </w:tblGrid>
      <w:tr w:rsidR="005A1283" w:rsidRPr="006F4C96" w14:paraId="7A0065B3" w14:textId="77777777" w:rsidTr="00FF335C">
        <w:trPr>
          <w:trHeight w:val="275"/>
        </w:trPr>
        <w:tc>
          <w:tcPr>
            <w:tcW w:w="12934" w:type="dxa"/>
          </w:tcPr>
          <w:p w14:paraId="1841B7B5" w14:textId="77777777" w:rsidR="005A1283" w:rsidRPr="006F4C96" w:rsidRDefault="005A1283" w:rsidP="00FF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1796" w:type="dxa"/>
          </w:tcPr>
          <w:p w14:paraId="2C314A69" w14:textId="77777777" w:rsidR="005A1283" w:rsidRPr="006F4C96" w:rsidRDefault="005A1283" w:rsidP="00FF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2</w:t>
            </w:r>
          </w:p>
        </w:tc>
      </w:tr>
      <w:tr w:rsidR="005A1283" w:rsidRPr="006F4C96" w14:paraId="25E9C1DD" w14:textId="77777777" w:rsidTr="00FF335C">
        <w:trPr>
          <w:trHeight w:val="866"/>
        </w:trPr>
        <w:tc>
          <w:tcPr>
            <w:tcW w:w="12934" w:type="dxa"/>
          </w:tcPr>
          <w:p w14:paraId="7C4A6FC5" w14:textId="52417D63" w:rsidR="005A1283" w:rsidRPr="00D82390" w:rsidRDefault="0084121F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82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These are goals and outcomes relevant to the program and how the program improves.</w:t>
            </w:r>
            <w:r w:rsidR="00C65B65" w:rsidRPr="00D82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Goals could focus on resources, location, promotion, retention, graduation, etc.</w:t>
            </w:r>
            <w:r w:rsidRPr="00D82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14:paraId="4EAEE090" w14:textId="10FEC13A" w:rsidR="005A1283" w:rsidRPr="006F4C96" w:rsidRDefault="005A1283" w:rsidP="00FF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Related </w:t>
            </w:r>
            <w:r w:rsidR="000F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MSU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     Goal #</w:t>
            </w:r>
          </w:p>
        </w:tc>
      </w:tr>
      <w:tr w:rsidR="005A1283" w:rsidRPr="006F4C96" w14:paraId="5E0E591B" w14:textId="77777777" w:rsidTr="00FF335C">
        <w:trPr>
          <w:trHeight w:val="314"/>
        </w:trPr>
        <w:tc>
          <w:tcPr>
            <w:tcW w:w="12934" w:type="dxa"/>
          </w:tcPr>
          <w:p w14:paraId="13BF150D" w14:textId="19500331" w:rsidR="005A1283" w:rsidRPr="0084121F" w:rsidRDefault="0084121F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Example - </w:t>
            </w:r>
            <w:r w:rsidR="000F3075" w:rsidRPr="008412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Operational</w:t>
            </w:r>
            <w:r w:rsidR="005A1283" w:rsidRPr="008412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Goal 1: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I</w:t>
            </w:r>
            <w:r w:rsidRPr="008412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ncreased retention of first-generation students from sophomore to junior year</w:t>
            </w:r>
          </w:p>
        </w:tc>
        <w:tc>
          <w:tcPr>
            <w:tcW w:w="1796" w:type="dxa"/>
          </w:tcPr>
          <w:p w14:paraId="24975E6E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55121C1B" w14:textId="77777777" w:rsidTr="00FF335C">
        <w:trPr>
          <w:trHeight w:val="314"/>
        </w:trPr>
        <w:tc>
          <w:tcPr>
            <w:tcW w:w="12934" w:type="dxa"/>
          </w:tcPr>
          <w:p w14:paraId="677D5505" w14:textId="46BF278E" w:rsidR="005A1283" w:rsidRPr="0084121F" w:rsidRDefault="0084121F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Example </w:t>
            </w:r>
            <w:r w:rsidR="005A1283" w:rsidRPr="008412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Outcome 1 –</w:t>
            </w:r>
            <w:r w:rsidRPr="008412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Academic Advisors will use developmental advising to help students develop a graduation plan</w:t>
            </w:r>
          </w:p>
          <w:p w14:paraId="4E339674" w14:textId="77777777" w:rsidR="005A1283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2C1FC0BA" w14:textId="77777777" w:rsidR="005A1283" w:rsidRPr="006563A7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59315837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1ADCFBF5" w14:textId="77777777" w:rsidTr="00FF335C">
        <w:trPr>
          <w:trHeight w:val="275"/>
        </w:trPr>
        <w:tc>
          <w:tcPr>
            <w:tcW w:w="12934" w:type="dxa"/>
          </w:tcPr>
          <w:p w14:paraId="32CD27C1" w14:textId="5E6239A2" w:rsidR="005A1283" w:rsidRPr="00C65B65" w:rsidRDefault="00C65B65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65B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Example - </w:t>
            </w:r>
            <w:r w:rsidR="000F3075" w:rsidRPr="00C65B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Operational</w:t>
            </w:r>
            <w:r w:rsidR="005A1283" w:rsidRPr="00C65B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Goal 2:</w:t>
            </w:r>
            <w:r w:rsidRPr="00C65B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Faculty professional development is prioritized</w:t>
            </w:r>
          </w:p>
        </w:tc>
        <w:tc>
          <w:tcPr>
            <w:tcW w:w="1796" w:type="dxa"/>
          </w:tcPr>
          <w:p w14:paraId="037AD8D4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35451E57" w14:textId="77777777" w:rsidTr="00FF335C">
        <w:trPr>
          <w:trHeight w:val="275"/>
        </w:trPr>
        <w:tc>
          <w:tcPr>
            <w:tcW w:w="12934" w:type="dxa"/>
          </w:tcPr>
          <w:p w14:paraId="2ABAAFA9" w14:textId="6DAC6E18" w:rsidR="005A1283" w:rsidRPr="00C65B65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5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Outcome 1 –</w:t>
            </w:r>
            <w:r w:rsidR="00C65B65" w:rsidRPr="00C65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One on campus professional development session attended per year </w:t>
            </w:r>
          </w:p>
          <w:p w14:paraId="56F1AF13" w14:textId="406F3DFC" w:rsidR="005A1283" w:rsidRPr="00C65B65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5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Outcome 2 – </w:t>
            </w:r>
            <w:r w:rsidR="00C65B65" w:rsidRPr="00C65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One off campus professional development event is attended every two years</w:t>
            </w:r>
          </w:p>
          <w:p w14:paraId="10D64D16" w14:textId="77777777" w:rsidR="005A1283" w:rsidRPr="006563A7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08580F06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2B3BAABC" w14:textId="77777777" w:rsidTr="00FF335C">
        <w:trPr>
          <w:trHeight w:val="295"/>
        </w:trPr>
        <w:tc>
          <w:tcPr>
            <w:tcW w:w="12934" w:type="dxa"/>
          </w:tcPr>
          <w:p w14:paraId="37A9BC2F" w14:textId="46A5F3BE" w:rsidR="005A1283" w:rsidRPr="006F4C96" w:rsidRDefault="000F3075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Operational</w:t>
            </w:r>
            <w:r w:rsidR="005A1283"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Goal 3</w:t>
            </w:r>
          </w:p>
        </w:tc>
        <w:tc>
          <w:tcPr>
            <w:tcW w:w="1796" w:type="dxa"/>
          </w:tcPr>
          <w:p w14:paraId="05A522FB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6531525E" w14:textId="77777777" w:rsidTr="00FF335C">
        <w:trPr>
          <w:trHeight w:val="295"/>
        </w:trPr>
        <w:tc>
          <w:tcPr>
            <w:tcW w:w="12934" w:type="dxa"/>
          </w:tcPr>
          <w:p w14:paraId="2B11C6F0" w14:textId="77777777" w:rsidR="005A1283" w:rsidRPr="006563A7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6409BA74" w14:textId="77777777" w:rsidR="005A1283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6442E91A" w14:textId="77777777" w:rsidR="005A1283" w:rsidRPr="006563A7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75F57909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48F40066" w14:textId="77777777" w:rsidTr="00FF335C">
        <w:trPr>
          <w:trHeight w:val="275"/>
        </w:trPr>
        <w:tc>
          <w:tcPr>
            <w:tcW w:w="12934" w:type="dxa"/>
          </w:tcPr>
          <w:p w14:paraId="3031C2FB" w14:textId="67849E22" w:rsidR="005A1283" w:rsidRPr="006F4C96" w:rsidRDefault="000F3075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Operational</w:t>
            </w:r>
            <w:r w:rsidR="005A1283"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Goal 4:</w:t>
            </w:r>
          </w:p>
        </w:tc>
        <w:tc>
          <w:tcPr>
            <w:tcW w:w="1796" w:type="dxa"/>
          </w:tcPr>
          <w:p w14:paraId="0011E111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318395D6" w14:textId="77777777" w:rsidTr="00FF335C">
        <w:trPr>
          <w:trHeight w:val="275"/>
        </w:trPr>
        <w:tc>
          <w:tcPr>
            <w:tcW w:w="12934" w:type="dxa"/>
          </w:tcPr>
          <w:p w14:paraId="53C01DE0" w14:textId="77777777" w:rsidR="005A1283" w:rsidRPr="006563A7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0C46F32B" w14:textId="77777777" w:rsidR="005A1283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18EB7577" w14:textId="77777777" w:rsidR="005A1283" w:rsidRPr="006563A7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1C061C97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7E9E0F73" w14:textId="77777777" w:rsidTr="00FF335C">
        <w:trPr>
          <w:trHeight w:val="275"/>
        </w:trPr>
        <w:tc>
          <w:tcPr>
            <w:tcW w:w="12934" w:type="dxa"/>
          </w:tcPr>
          <w:p w14:paraId="20180970" w14:textId="2D1A182A" w:rsidR="005A1283" w:rsidRPr="006F4C96" w:rsidRDefault="000F3075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Operational</w:t>
            </w:r>
            <w:r w:rsidR="005A1283"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Goal 5:</w:t>
            </w:r>
          </w:p>
        </w:tc>
        <w:tc>
          <w:tcPr>
            <w:tcW w:w="1796" w:type="dxa"/>
          </w:tcPr>
          <w:p w14:paraId="552EC73B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283" w:rsidRPr="006F4C96" w14:paraId="45517244" w14:textId="77777777" w:rsidTr="00FF335C">
        <w:trPr>
          <w:trHeight w:val="275"/>
        </w:trPr>
        <w:tc>
          <w:tcPr>
            <w:tcW w:w="12934" w:type="dxa"/>
          </w:tcPr>
          <w:p w14:paraId="10C3B9FF" w14:textId="77777777" w:rsidR="005A1283" w:rsidRPr="006563A7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Outcome 1 –</w:t>
            </w:r>
          </w:p>
          <w:p w14:paraId="3FC331FF" w14:textId="77777777" w:rsidR="005A1283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2 – </w:t>
            </w:r>
          </w:p>
          <w:p w14:paraId="3E61CC9E" w14:textId="77777777" w:rsidR="005A1283" w:rsidRPr="006563A7" w:rsidRDefault="005A1283" w:rsidP="00FF3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A7">
              <w:rPr>
                <w:rFonts w:ascii="Times New Roman" w:eastAsia="Times New Roman" w:hAnsi="Times New Roman" w:cs="Times New Roman"/>
                <w:sz w:val="24"/>
                <w:szCs w:val="24"/>
              </w:rPr>
              <w:t>Etc. -</w:t>
            </w:r>
          </w:p>
        </w:tc>
        <w:tc>
          <w:tcPr>
            <w:tcW w:w="1796" w:type="dxa"/>
          </w:tcPr>
          <w:p w14:paraId="48F3A017" w14:textId="77777777" w:rsidR="005A1283" w:rsidRPr="006F4C96" w:rsidRDefault="005A1283" w:rsidP="00FF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F8E66FD" w14:textId="07F59DDE" w:rsidR="005A1283" w:rsidRDefault="005A1283">
      <w:pPr>
        <w:rPr>
          <w:rFonts w:ascii="Times New Roman" w:hAnsi="Times New Roman" w:cs="Times New Roman"/>
          <w:b/>
          <w:sz w:val="24"/>
          <w:szCs w:val="24"/>
        </w:rPr>
      </w:pPr>
    </w:p>
    <w:p w14:paraId="74B60A0A" w14:textId="77777777" w:rsidR="005A1283" w:rsidRDefault="005A1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9D5C95" w14:textId="77777777" w:rsidR="001A3D41" w:rsidRPr="006F4C96" w:rsidRDefault="001A3D41">
      <w:pPr>
        <w:rPr>
          <w:rFonts w:ascii="Times New Roman" w:hAnsi="Times New Roman" w:cs="Times New Roman"/>
          <w:b/>
          <w:sz w:val="24"/>
          <w:szCs w:val="24"/>
        </w:rPr>
      </w:pPr>
    </w:p>
    <w:p w14:paraId="3B778587" w14:textId="22107C57" w:rsidR="008E01FE" w:rsidRPr="006F4C96" w:rsidRDefault="001C1CE4" w:rsidP="00376682">
      <w:pPr>
        <w:pStyle w:val="Heading1"/>
      </w:pPr>
      <w:bookmarkStart w:id="1" w:name="_Toc17725862"/>
      <w:r w:rsidRPr="006F4C96">
        <w:t>Form 2</w:t>
      </w:r>
      <w:r w:rsidR="00E94A76">
        <w:t>a</w:t>
      </w:r>
      <w:r w:rsidRPr="006F4C96">
        <w:t xml:space="preserve"> - Assessment Cycle Informative Table</w:t>
      </w:r>
      <w:r w:rsidR="006F4C96">
        <w:t xml:space="preserve"> – </w:t>
      </w:r>
      <w:r w:rsidR="006F4C96" w:rsidRPr="00E94A76">
        <w:rPr>
          <w:color w:val="00B050"/>
        </w:rPr>
        <w:t xml:space="preserve">Plan </w:t>
      </w:r>
      <w:r w:rsidR="006F4C96">
        <w:t xml:space="preserve">(Goals/Outcomes, </w:t>
      </w:r>
      <w:r w:rsidR="007B3FC8">
        <w:t>Methodology, Target)</w:t>
      </w:r>
      <w:bookmarkEnd w:id="1"/>
    </w:p>
    <w:p w14:paraId="3B778588" w14:textId="77777777" w:rsidR="008E01FE" w:rsidRPr="006F4C96" w:rsidRDefault="008E01FE" w:rsidP="001D2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4BEA5" w14:textId="0DBFE03D" w:rsidR="000B3E81" w:rsidRPr="006F4C96" w:rsidRDefault="00885476" w:rsidP="000B3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ALL STUDENT LEARNING GOALS</w:t>
      </w:r>
      <w:r>
        <w:rPr>
          <w:rFonts w:ascii="Times New Roman" w:hAnsi="Times New Roman" w:cs="Times New Roman"/>
          <w:b/>
          <w:sz w:val="24"/>
          <w:szCs w:val="24"/>
        </w:rPr>
        <w:t xml:space="preserve"> AND OUTCOMES, METHODS, AND TARGETS</w:t>
      </w: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3"/>
        <w:gridCol w:w="5472"/>
        <w:gridCol w:w="3820"/>
      </w:tblGrid>
      <w:tr w:rsidR="00E94A76" w:rsidRPr="006F4C96" w14:paraId="3B77858E" w14:textId="77777777" w:rsidTr="00D34CF9">
        <w:trPr>
          <w:trHeight w:val="3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8A" w14:textId="3DBA8252" w:rsidR="00E94A76" w:rsidRPr="006F4C96" w:rsidRDefault="00E94A76" w:rsidP="0073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F05" w14:textId="224D2F20" w:rsidR="00E94A76" w:rsidRPr="006F4C96" w:rsidRDefault="00E94A76" w:rsidP="0073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 w:rsidR="0084121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8B" w14:textId="6E1E8793" w:rsidR="00E94A76" w:rsidRPr="006F4C96" w:rsidRDefault="00E94A76" w:rsidP="0073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E94A76" w:rsidRPr="006F4C96" w14:paraId="3B778593" w14:textId="77777777" w:rsidTr="005A1283">
        <w:trPr>
          <w:trHeight w:val="755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8F" w14:textId="1275608F" w:rsidR="00E94A76" w:rsidRPr="006F4C96" w:rsidRDefault="00E94A76" w:rsidP="000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Learning Goals (include the outcome(s) underneath the respective goal as applicable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242" w14:textId="521C5E48" w:rsidR="00E94A76" w:rsidRPr="006F4C96" w:rsidRDefault="00E94A76" w:rsidP="0073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 w:rsidR="00C65B6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90" w14:textId="06DF5385" w:rsidR="00E94A76" w:rsidRPr="006F4C96" w:rsidRDefault="00E94A76" w:rsidP="0073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E94A76" w:rsidRPr="006F4C96" w14:paraId="3B778598" w14:textId="77777777" w:rsidTr="00D34CF9">
        <w:trPr>
          <w:trHeight w:val="563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AD17" w14:textId="77777777" w:rsidR="00AE4784" w:rsidRPr="00AE4784" w:rsidRDefault="00AE4784" w:rsidP="00AE4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  <w:p w14:paraId="03FB170E" w14:textId="756A69D6" w:rsidR="00E94A76" w:rsidRPr="00AE4784" w:rsidRDefault="00AE4784" w:rsidP="00AE47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SLG 1: Improve presentation skills</w:t>
            </w:r>
          </w:p>
          <w:p w14:paraId="3B778594" w14:textId="5C75D448" w:rsidR="00AE4784" w:rsidRPr="006F4C96" w:rsidRDefault="00AE4784" w:rsidP="00AE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SLO 1: Utilize data visualization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 encourage comprehension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055" w14:textId="6A24090F" w:rsidR="0084121F" w:rsidRPr="00AE4784" w:rsidRDefault="0084121F" w:rsidP="00AE47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Activity</w:t>
            </w:r>
            <w:r w:rsidR="00AE4784"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Student Presentations</w:t>
            </w:r>
          </w:p>
          <w:p w14:paraId="22B997B3" w14:textId="08C20D12" w:rsidR="0084121F" w:rsidRPr="00AE4784" w:rsidRDefault="0084121F" w:rsidP="00AE47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Instrument</w:t>
            </w:r>
            <w:r w:rsidR="00AE4784"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AE4784"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Presentation </w:t>
            </w:r>
            <w:r w:rsidR="00AE4784"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Rubric</w:t>
            </w:r>
          </w:p>
          <w:p w14:paraId="36C3E667" w14:textId="1F159FD7" w:rsidR="0084121F" w:rsidRPr="00AE4784" w:rsidRDefault="0084121F" w:rsidP="00AE47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Time Frame</w:t>
            </w:r>
            <w:r w:rsidR="00AE4784"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Spring Semester</w:t>
            </w:r>
            <w:r w:rsid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Comm 102</w:t>
            </w:r>
          </w:p>
          <w:p w14:paraId="08744135" w14:textId="16C75EA6" w:rsidR="00E94A76" w:rsidRPr="0084121F" w:rsidRDefault="0084121F" w:rsidP="00AE47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Personnel Involved</w:t>
            </w:r>
            <w:r w:rsidR="00AE4784"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Faculty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595" w14:textId="7986B6A1" w:rsidR="00E94A76" w:rsidRPr="00AE4784" w:rsidRDefault="00AE4784" w:rsidP="00AE47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80% of students will adequately incorporate data visualization within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their</w:t>
            </w:r>
            <w:r w:rsidRPr="00AE4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presentation</w:t>
            </w:r>
          </w:p>
        </w:tc>
      </w:tr>
    </w:tbl>
    <w:p w14:paraId="3B7785AD" w14:textId="77777777" w:rsidR="000E6C8E" w:rsidRPr="006F4C96" w:rsidRDefault="000E6C8E" w:rsidP="00F60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E72432" w14:textId="5C4B841E" w:rsidR="000B3E81" w:rsidRPr="006F4C96" w:rsidRDefault="00885476" w:rsidP="000B3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ALL STUDENT CO-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6F4C96">
        <w:rPr>
          <w:rFonts w:ascii="Times New Roman" w:hAnsi="Times New Roman" w:cs="Times New Roman"/>
          <w:b/>
          <w:sz w:val="24"/>
          <w:szCs w:val="24"/>
        </w:rPr>
        <w:t>URRICULAR LEARNING GOALS</w:t>
      </w:r>
      <w:r w:rsidRPr="00345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OUTCOMES, METHODS, AND TARGETS</w:t>
      </w: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="00E94A76" w:rsidRPr="006F4C96" w14:paraId="3B7785B3" w14:textId="66E6FA8F" w:rsidTr="00D34CF9">
        <w:trPr>
          <w:trHeight w:val="2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AF" w14:textId="4648EFA1" w:rsidR="00E94A76" w:rsidRPr="006F4C96" w:rsidRDefault="00E94A76" w:rsidP="006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B0" w14:textId="06159806" w:rsidR="00E94A76" w:rsidRPr="006F4C96" w:rsidRDefault="00E94A76" w:rsidP="006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 w:rsidR="0084121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B1" w14:textId="033CCBEC" w:rsidR="00E94A76" w:rsidRPr="006F4C96" w:rsidRDefault="00E94A76" w:rsidP="006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E94A76" w:rsidRPr="006F4C96" w14:paraId="3B7785BA" w14:textId="6842A774" w:rsidTr="005A1283">
        <w:trPr>
          <w:trHeight w:val="71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B5" w14:textId="78F171B4" w:rsidR="00E94A76" w:rsidRPr="006F4C96" w:rsidRDefault="00E94A76" w:rsidP="006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Co-Curricular Goals (include the outcomes(s) underneath the respective goal as applicable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B7" w14:textId="4D16663A" w:rsidR="00E94A76" w:rsidRPr="006F4C96" w:rsidRDefault="00E94A76" w:rsidP="006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 w:rsidR="00C65B6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5B8" w14:textId="1651F6E3" w:rsidR="00E94A76" w:rsidRPr="006F4C96" w:rsidRDefault="00E94A76" w:rsidP="006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E94A76" w:rsidRPr="006F4C96" w14:paraId="3B7785BF" w14:textId="1FF135EE" w:rsidTr="00D34CF9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5BB" w14:textId="77777777" w:rsidR="00E94A76" w:rsidRPr="006F4C96" w:rsidRDefault="00E94A76" w:rsidP="0079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87B" w14:textId="77777777" w:rsidR="0084121F" w:rsidRDefault="0084121F" w:rsidP="008412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434252BC" w14:textId="77777777" w:rsidR="0084121F" w:rsidRDefault="0084121F" w:rsidP="008412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</w:t>
            </w:r>
          </w:p>
          <w:p w14:paraId="5F05A008" w14:textId="77777777" w:rsidR="0084121F" w:rsidRDefault="0084121F" w:rsidP="008412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3B7785BC" w14:textId="13E1F877" w:rsidR="00E94A76" w:rsidRPr="0084121F" w:rsidRDefault="0084121F" w:rsidP="008412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5BD" w14:textId="77777777" w:rsidR="00E94A76" w:rsidRPr="006F4C96" w:rsidRDefault="00E94A76" w:rsidP="0079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F7968A" w14:textId="3FAC7347" w:rsidR="006A3958" w:rsidRPr="006F4C96" w:rsidRDefault="006A3958" w:rsidP="006A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D812F" w14:textId="2D99C5D1" w:rsidR="000B3E81" w:rsidRPr="006F4C96" w:rsidRDefault="00885476" w:rsidP="000B3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ALL OPERATIONAL GOALS</w:t>
      </w:r>
      <w:r w:rsidRPr="00345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OUTCOMES, METHODS, AND TARGETS</w:t>
      </w: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561"/>
        <w:gridCol w:w="3748"/>
      </w:tblGrid>
      <w:tr w:rsidR="00E94A76" w:rsidRPr="006F4C96" w14:paraId="76F5427E" w14:textId="77777777" w:rsidTr="00D34CF9">
        <w:trPr>
          <w:trHeight w:val="2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3AA6" w14:textId="77777777" w:rsidR="00E94A76" w:rsidRPr="006F4C96" w:rsidRDefault="00E94A76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C1A9" w14:textId="0575D6E8" w:rsidR="00E94A76" w:rsidRPr="006F4C96" w:rsidRDefault="00E94A76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 w:rsidR="0084121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2238" w14:textId="77777777" w:rsidR="00E94A76" w:rsidRPr="006F4C96" w:rsidRDefault="00E94A76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E94A76" w:rsidRPr="006F4C96" w14:paraId="52D9859F" w14:textId="77777777" w:rsidTr="005A1283">
        <w:trPr>
          <w:trHeight w:val="80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CEA4" w14:textId="689C1625" w:rsidR="00E94A76" w:rsidRPr="006F4C96" w:rsidRDefault="00350AD1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</w:t>
            </w:r>
            <w:r w:rsidR="00E94A76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underneath the respective goal as applicable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0554" w14:textId="77777777" w:rsidR="00E94A76" w:rsidRDefault="00E94A76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 w:rsidR="00C65B6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65782E96" w14:textId="634F3295" w:rsidR="00C65B65" w:rsidRPr="006F4C96" w:rsidRDefault="00C65B65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B65">
              <w:rPr>
                <w:rFonts w:ascii="Times New Roman" w:eastAsia="Times New Roman" w:hAnsi="Times New Roman" w:cs="Times New Roman"/>
                <w:sz w:val="18"/>
                <w:szCs w:val="18"/>
              </w:rPr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157F" w14:textId="3C1481D1" w:rsidR="00E94A76" w:rsidRPr="006F4C96" w:rsidRDefault="00E94A76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 targets,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E94A76" w:rsidRPr="006F4C96" w14:paraId="0F30AB88" w14:textId="77777777" w:rsidTr="00D34CF9">
        <w:trPr>
          <w:trHeight w:val="4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31C" w14:textId="203C7E60" w:rsidR="007A0682" w:rsidRPr="007A0682" w:rsidRDefault="007A0682" w:rsidP="003D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Example:</w:t>
            </w:r>
          </w:p>
          <w:p w14:paraId="7C99BE49" w14:textId="65F1E5CF" w:rsidR="00E94A76" w:rsidRDefault="003D522D" w:rsidP="003D52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350AD1"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 – Recruit students through individual and collaborative efforts</w:t>
            </w:r>
          </w:p>
          <w:p w14:paraId="7DE80AD0" w14:textId="4AD5DF07" w:rsidR="00350AD1" w:rsidRPr="00350AD1" w:rsidRDefault="00350AD1" w:rsidP="00350A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OPO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Facilitate</w:t>
            </w:r>
            <w:r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recruitment trips to high lead areas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8E8" w14:textId="6722F417" w:rsidR="0084121F" w:rsidRPr="00350AD1" w:rsidRDefault="0084121F" w:rsidP="008412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Activity</w:t>
            </w:r>
            <w:r w:rsidR="00350AD1"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Recruitment Trips</w:t>
            </w:r>
          </w:p>
          <w:p w14:paraId="5E803A33" w14:textId="494E1266" w:rsidR="0084121F" w:rsidRPr="00350AD1" w:rsidRDefault="0084121F" w:rsidP="008412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Instrument</w:t>
            </w:r>
            <w:r w:rsidR="00350AD1"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Leads &amp; Follow-up Survey</w:t>
            </w:r>
          </w:p>
          <w:p w14:paraId="096E4CEA" w14:textId="3F773F6E" w:rsidR="0084121F" w:rsidRPr="00350AD1" w:rsidRDefault="0084121F" w:rsidP="008412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Time Frame</w:t>
            </w:r>
            <w:r w:rsidR="00350AD1"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Summer, Fall, &amp; Spring</w:t>
            </w:r>
          </w:p>
          <w:p w14:paraId="49F3B689" w14:textId="170996FB" w:rsidR="00E94A76" w:rsidRPr="0084121F" w:rsidRDefault="0084121F" w:rsidP="008412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Personnel Involved</w:t>
            </w:r>
            <w:r w:rsidR="00350AD1"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350AD1" w:rsidRPr="007A0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Faculty </w:t>
            </w:r>
            <w:r w:rsidR="007A0682" w:rsidRPr="007A0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&amp; Staff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20B" w14:textId="28CE1330" w:rsidR="00E94A76" w:rsidRPr="00350AD1" w:rsidRDefault="00350AD1" w:rsidP="0035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0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Increase program enrollment 5% year-over-year</w:t>
            </w:r>
          </w:p>
        </w:tc>
      </w:tr>
    </w:tbl>
    <w:p w14:paraId="3C6A519D" w14:textId="6879DE60" w:rsidR="005A1283" w:rsidRDefault="005A1283">
      <w:pPr>
        <w:rPr>
          <w:rFonts w:ascii="Times New Roman" w:hAnsi="Times New Roman" w:cs="Times New Roman"/>
          <w:b/>
          <w:sz w:val="24"/>
          <w:szCs w:val="24"/>
        </w:rPr>
      </w:pPr>
    </w:p>
    <w:p w14:paraId="48E60056" w14:textId="0E3EF60C" w:rsidR="006F4C96" w:rsidRPr="008D1D27" w:rsidRDefault="005A1283" w:rsidP="008D1D27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2" w:name="_Toc17725863"/>
      <w:r w:rsidR="006F4C96" w:rsidRPr="006F4C96">
        <w:lastRenderedPageBreak/>
        <w:t>Form 2</w:t>
      </w:r>
      <w:r w:rsidR="00E94A76">
        <w:t>b</w:t>
      </w:r>
      <w:r w:rsidR="006F4C96" w:rsidRPr="006F4C96">
        <w:t xml:space="preserve"> - Assessment Cycle Informative Table</w:t>
      </w:r>
      <w:r w:rsidR="006F4C96">
        <w:t xml:space="preserve"> – </w:t>
      </w:r>
      <w:r w:rsidR="006F4C96" w:rsidRPr="00E94A76">
        <w:rPr>
          <w:color w:val="FFC000"/>
        </w:rPr>
        <w:t>Project</w:t>
      </w:r>
      <w:r w:rsidR="007B3FC8">
        <w:t xml:space="preserve"> (Gather, Review, </w:t>
      </w:r>
      <w:r w:rsidR="00D82390">
        <w:t>Discuss</w:t>
      </w:r>
      <w:r w:rsidR="007B3FC8">
        <w:t>)</w:t>
      </w:r>
      <w:bookmarkEnd w:id="2"/>
    </w:p>
    <w:p w14:paraId="646CE119" w14:textId="4F4C34B8" w:rsidR="007B3FC8" w:rsidRDefault="007B3FC8" w:rsidP="007B3FC8"/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2888"/>
      </w:tblGrid>
      <w:tr w:rsidR="004826C5" w:rsidRPr="006F4C96" w14:paraId="3B76CFFA" w14:textId="77777777" w:rsidTr="00C65B65">
        <w:trPr>
          <w:trHeight w:val="51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22F0" w14:textId="7B7E1BFB" w:rsidR="004826C5" w:rsidRDefault="00C65B65" w:rsidP="004826C5">
            <w:pPr>
              <w:tabs>
                <w:tab w:val="left" w:pos="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learning </w:t>
            </w:r>
            <w:r w:rsidR="00482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482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Outcome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  <w:p w14:paraId="59C85FA8" w14:textId="5E57A63C" w:rsidR="004826C5" w:rsidRPr="004826C5" w:rsidRDefault="004826C5" w:rsidP="0048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0EE" w14:textId="3BE707EF" w:rsidR="004826C5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 xml:space="preserve">Gather, Review, &amp; </w:t>
            </w:r>
            <w:r w:rsidR="00D823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Discuss</w:t>
            </w:r>
          </w:p>
          <w:p w14:paraId="4C5BC11F" w14:textId="6337B8A7" w:rsidR="004826C5" w:rsidRPr="006F4C96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Gather, share, and interpret findings &amp; indicate whether target was met or not met. </w:t>
            </w:r>
          </w:p>
        </w:tc>
      </w:tr>
      <w:tr w:rsidR="004826C5" w:rsidRPr="006F4C96" w14:paraId="2D854B53" w14:textId="77777777" w:rsidTr="00C65B65">
        <w:trPr>
          <w:trHeight w:val="50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F71" w14:textId="77777777" w:rsidR="004826C5" w:rsidRPr="006F4C96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D83" w14:textId="2878A270" w:rsidR="004826C5" w:rsidRPr="006F4C96" w:rsidRDefault="004826C5" w:rsidP="00D8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</w:tr>
      <w:tr w:rsidR="004826C5" w:rsidRPr="006F4C96" w14:paraId="671FAB3E" w14:textId="77777777" w:rsidTr="00C65B65">
        <w:trPr>
          <w:trHeight w:val="50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77566" w14:textId="77777777" w:rsidR="004826C5" w:rsidRPr="006F4C96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5E1F" w14:textId="43C78C20" w:rsidR="004826C5" w:rsidRPr="006F4C96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</w:tr>
    </w:tbl>
    <w:p w14:paraId="398F5FD2" w14:textId="50D8DD56" w:rsidR="000A7319" w:rsidRDefault="000A7319" w:rsidP="007B3FC8"/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2888"/>
      </w:tblGrid>
      <w:tr w:rsidR="00C65B65" w:rsidRPr="006F4C96" w14:paraId="6EC55949" w14:textId="77777777" w:rsidTr="00C65B65">
        <w:trPr>
          <w:trHeight w:val="51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D05A" w14:textId="24EF2742" w:rsidR="00C65B65" w:rsidRDefault="00C65B65" w:rsidP="00E02FC6">
            <w:pPr>
              <w:tabs>
                <w:tab w:val="left" w:pos="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Co-Curricular learning Goals &amp; Outcomes</w:t>
            </w:r>
          </w:p>
          <w:p w14:paraId="09C0D6A7" w14:textId="77777777" w:rsidR="00C65B65" w:rsidRPr="004826C5" w:rsidRDefault="00C65B65" w:rsidP="00E02F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2DC" w14:textId="71F46A85" w:rsidR="00C65B65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 xml:space="preserve">Gather, Review, &amp; </w:t>
            </w:r>
            <w:r w:rsidR="00D823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Discuss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64029F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Gather, share, and interpret findings &amp; indicate whether target was met or not met. </w:t>
            </w:r>
          </w:p>
        </w:tc>
      </w:tr>
      <w:tr w:rsidR="00C65B65" w:rsidRPr="006F4C96" w14:paraId="5EF99AC0" w14:textId="77777777" w:rsidTr="00C65B65">
        <w:trPr>
          <w:trHeight w:val="50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952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5C0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</w:tr>
      <w:tr w:rsidR="00C65B65" w:rsidRPr="006F4C96" w14:paraId="1E6EC028" w14:textId="77777777" w:rsidTr="00C65B65">
        <w:trPr>
          <w:trHeight w:val="50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93D7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E5BA5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</w:tr>
    </w:tbl>
    <w:p w14:paraId="2AB01239" w14:textId="77777777" w:rsidR="00C65B65" w:rsidRDefault="00C65B65" w:rsidP="007B3FC8"/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2978"/>
      </w:tblGrid>
      <w:tr w:rsidR="00C65B65" w:rsidRPr="006F4C96" w14:paraId="16E8A0CC" w14:textId="77777777" w:rsidTr="00E02FC6">
        <w:trPr>
          <w:trHeight w:val="5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B17C" w14:textId="72FB1732" w:rsidR="00C65B65" w:rsidRDefault="00C65B65" w:rsidP="00E02FC6">
            <w:pPr>
              <w:tabs>
                <w:tab w:val="left" w:pos="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Operational Goals &amp; Outcomes</w:t>
            </w:r>
          </w:p>
          <w:p w14:paraId="1266CF99" w14:textId="77777777" w:rsidR="00C65B65" w:rsidRPr="004826C5" w:rsidRDefault="00C65B65" w:rsidP="00E02F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A21" w14:textId="5528899D" w:rsidR="00C65B65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 xml:space="preserve">Gather, Review, &amp; </w:t>
            </w:r>
            <w:r w:rsidR="00D82390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Discuss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5AEAA6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Gather, share, and interpret findings &amp; indicate whether target was met or not met. </w:t>
            </w:r>
          </w:p>
        </w:tc>
      </w:tr>
      <w:tr w:rsidR="00C65B65" w:rsidRPr="006F4C96" w14:paraId="36667650" w14:textId="77777777" w:rsidTr="00E02FC6">
        <w:trPr>
          <w:trHeight w:val="50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850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CD6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</w:tr>
      <w:tr w:rsidR="00C65B65" w:rsidRPr="006F4C96" w14:paraId="400E7F7B" w14:textId="77777777" w:rsidTr="00E02FC6">
        <w:trPr>
          <w:trHeight w:val="50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5BA39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5EA69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</w:tr>
    </w:tbl>
    <w:p w14:paraId="0E954BB0" w14:textId="20647972" w:rsidR="000A7319" w:rsidRDefault="000A7319">
      <w:r>
        <w:br w:type="page"/>
      </w:r>
    </w:p>
    <w:p w14:paraId="25D8399B" w14:textId="104E0591" w:rsidR="000A7319" w:rsidRDefault="000A7319" w:rsidP="000A7319">
      <w:pPr>
        <w:pStyle w:val="Heading1"/>
      </w:pPr>
      <w:bookmarkStart w:id="3" w:name="_Toc17725864"/>
      <w:r w:rsidRPr="006F4C96">
        <w:lastRenderedPageBreak/>
        <w:t>Form 2</w:t>
      </w:r>
      <w:r>
        <w:t>c</w:t>
      </w:r>
      <w:r w:rsidRPr="006F4C96">
        <w:t xml:space="preserve"> - Assessment Cycle Informative Table</w:t>
      </w:r>
      <w:r>
        <w:t xml:space="preserve"> –</w:t>
      </w:r>
      <w:r w:rsidRPr="00E94A76">
        <w:rPr>
          <w:color w:val="FF0000"/>
        </w:rPr>
        <w:t>Report</w:t>
      </w:r>
      <w:r>
        <w:t xml:space="preserve"> (Recommendations, and Implementation)</w:t>
      </w:r>
      <w:bookmarkEnd w:id="3"/>
    </w:p>
    <w:p w14:paraId="7B15385E" w14:textId="77777777" w:rsidR="00E94A76" w:rsidRDefault="00E94A76" w:rsidP="007B3FC8"/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2917"/>
      </w:tblGrid>
      <w:tr w:rsidR="004826C5" w:rsidRPr="006F4C96" w14:paraId="40FB964F" w14:textId="77777777" w:rsidTr="00C65B65">
        <w:trPr>
          <w:trHeight w:val="5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3D58" w14:textId="0B760ACD" w:rsidR="004826C5" w:rsidRPr="006F4C96" w:rsidRDefault="00C65B65" w:rsidP="004826C5">
            <w:pPr>
              <w:tabs>
                <w:tab w:val="left" w:pos="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Learning </w:t>
            </w:r>
            <w:r w:rsidR="00482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482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Outcome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C18" w14:textId="77777777" w:rsidR="004826C5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Recommendations and Implementation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8B6DAF" w14:textId="733E5C55" w:rsidR="004826C5" w:rsidRPr="006F4C96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 on any improvements/changes that were the result of this cycle </w:t>
            </w:r>
            <w:r w:rsidR="000F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</w:tr>
      <w:tr w:rsidR="004826C5" w:rsidRPr="006F4C96" w14:paraId="5556CDF7" w14:textId="77777777" w:rsidTr="00C65B65">
        <w:trPr>
          <w:trHeight w:val="5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AF0" w14:textId="77777777" w:rsidR="004826C5" w:rsidRPr="006F4C96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56C" w14:textId="65313FC1" w:rsidR="004826C5" w:rsidRPr="006F4C96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826C5" w:rsidRPr="006F4C96" w14:paraId="00F60B81" w14:textId="77777777" w:rsidTr="00C65B65">
        <w:trPr>
          <w:trHeight w:val="5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EE7FA" w14:textId="77777777" w:rsidR="004826C5" w:rsidRPr="006F4C96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000E" w14:textId="400FCF42" w:rsidR="004826C5" w:rsidRPr="006F4C96" w:rsidRDefault="004826C5" w:rsidP="009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9FD0823" w14:textId="77777777" w:rsidR="00E94A76" w:rsidRDefault="00E94A76" w:rsidP="007B3FC8"/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2917"/>
      </w:tblGrid>
      <w:tr w:rsidR="00C65B65" w:rsidRPr="006F4C96" w14:paraId="4CE10D19" w14:textId="77777777" w:rsidTr="00C65B65">
        <w:trPr>
          <w:trHeight w:val="5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EAB4" w14:textId="0593CD10" w:rsidR="00C65B65" w:rsidRPr="006F4C96" w:rsidRDefault="00C65B65" w:rsidP="00E02FC6">
            <w:pPr>
              <w:tabs>
                <w:tab w:val="left" w:pos="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Co-Curricular Learning Goals &amp; Outcomes</w:t>
            </w:r>
          </w:p>
        </w:tc>
        <w:tc>
          <w:tcPr>
            <w:tcW w:w="1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29B" w14:textId="77777777" w:rsidR="00C65B65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Recommendations and Implementation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406EA3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 on any improvements/changes that were the result of this cycle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</w:tr>
      <w:tr w:rsidR="00C65B65" w:rsidRPr="006F4C96" w14:paraId="0A07DB2E" w14:textId="77777777" w:rsidTr="00C65B65">
        <w:trPr>
          <w:trHeight w:val="5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686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8D8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65B65" w:rsidRPr="006F4C96" w14:paraId="5F1F4BF6" w14:textId="77777777" w:rsidTr="00C65B65">
        <w:trPr>
          <w:trHeight w:val="5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03CD7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AE8BB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44F4EA8" w14:textId="77777777" w:rsidR="007B3FC8" w:rsidRPr="007B3FC8" w:rsidRDefault="007B3FC8" w:rsidP="007B3FC8"/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007"/>
      </w:tblGrid>
      <w:tr w:rsidR="00C65B65" w:rsidRPr="006F4C96" w14:paraId="5001D2C0" w14:textId="77777777" w:rsidTr="00E02FC6">
        <w:trPr>
          <w:trHeight w:val="50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84E1" w14:textId="6FE75654" w:rsidR="00C65B65" w:rsidRPr="006F4C96" w:rsidRDefault="00C65B65" w:rsidP="00E02FC6">
            <w:pPr>
              <w:tabs>
                <w:tab w:val="left" w:pos="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Operational Goals &amp; Outcomes</w:t>
            </w:r>
          </w:p>
        </w:tc>
        <w:tc>
          <w:tcPr>
            <w:tcW w:w="1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9B5" w14:textId="77777777" w:rsidR="00C65B65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Recommendations and Implementation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60008B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 on any improvements/changes that were the result of this cycle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</w:tr>
      <w:tr w:rsidR="00C65B65" w:rsidRPr="006F4C96" w14:paraId="20717FB8" w14:textId="77777777" w:rsidTr="00E02FC6">
        <w:trPr>
          <w:trHeight w:val="50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EC22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320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65B65" w:rsidRPr="006F4C96" w14:paraId="54626682" w14:textId="77777777" w:rsidTr="00E02FC6">
        <w:trPr>
          <w:trHeight w:val="50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D6A85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C3E63" w14:textId="77777777" w:rsidR="00C65B65" w:rsidRPr="006F4C96" w:rsidRDefault="00C65B65" w:rsidP="00E0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47D04FCE" w14:textId="09396385" w:rsidR="006F4C96" w:rsidRDefault="006F4C96">
      <w:r>
        <w:br w:type="page"/>
      </w:r>
    </w:p>
    <w:p w14:paraId="79ABA501" w14:textId="77777777" w:rsidR="006F4C96" w:rsidRDefault="006F4C96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27C3DE2" w14:textId="0C974BCA" w:rsidR="006F4C96" w:rsidRPr="006F4C96" w:rsidRDefault="00376682" w:rsidP="006F4C96">
      <w:pPr>
        <w:pStyle w:val="Heading1"/>
      </w:pPr>
      <w:bookmarkStart w:id="4" w:name="_Toc17725865"/>
      <w:r w:rsidRPr="006F4C96">
        <w:t xml:space="preserve">Form </w:t>
      </w:r>
      <w:r w:rsidR="006F4C96" w:rsidRPr="006F4C96">
        <w:t>3 – Budget recommendations based on assessment results</w:t>
      </w:r>
      <w:bookmarkEnd w:id="4"/>
    </w:p>
    <w:p w14:paraId="7516B8BE" w14:textId="77777777" w:rsidR="006F4C96" w:rsidRPr="006F4C96" w:rsidRDefault="006F4C96" w:rsidP="006F4C96"/>
    <w:tbl>
      <w:tblPr>
        <w:tblStyle w:val="TableGrid"/>
        <w:tblW w:w="14542" w:type="dxa"/>
        <w:tblLook w:val="04A0" w:firstRow="1" w:lastRow="0" w:firstColumn="1" w:lastColumn="0" w:noHBand="0" w:noVBand="1"/>
      </w:tblPr>
      <w:tblGrid>
        <w:gridCol w:w="5305"/>
        <w:gridCol w:w="2309"/>
        <w:gridCol w:w="2309"/>
        <w:gridCol w:w="2309"/>
        <w:gridCol w:w="2310"/>
      </w:tblGrid>
      <w:tr w:rsidR="006F4C96" w:rsidRPr="006F4C96" w14:paraId="53B60CA3" w14:textId="77777777" w:rsidTr="00E9745D">
        <w:trPr>
          <w:trHeight w:val="665"/>
        </w:trPr>
        <w:tc>
          <w:tcPr>
            <w:tcW w:w="5305" w:type="dxa"/>
            <w:vAlign w:val="center"/>
          </w:tcPr>
          <w:p w14:paraId="1FAD41EC" w14:textId="5C92EA3D" w:rsidR="006F4C96" w:rsidRPr="006F4C96" w:rsidRDefault="0094767B" w:rsidP="006F4C96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Budget </w:t>
            </w:r>
            <w:r w:rsidR="006F4C96" w:rsidRPr="006F4C96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Recommendation</w:t>
            </w:r>
          </w:p>
        </w:tc>
        <w:tc>
          <w:tcPr>
            <w:tcW w:w="2309" w:type="dxa"/>
            <w:vAlign w:val="center"/>
          </w:tcPr>
          <w:p w14:paraId="19F04907" w14:textId="77777777" w:rsidR="006F4C96" w:rsidRDefault="006F4C96" w:rsidP="006F4C96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C96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Type</w:t>
            </w:r>
          </w:p>
          <w:p w14:paraId="54C6CCEE" w14:textId="4D160FEC" w:rsidR="00C65B65" w:rsidRPr="00C65B65" w:rsidRDefault="00C65B65" w:rsidP="006F4C96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C65B65">
              <w:rPr>
                <w:rFonts w:ascii="Times New Roman" w:eastAsiaTheme="majorEastAsia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(Position, Operating, One-time, Space)</w:t>
            </w:r>
          </w:p>
        </w:tc>
        <w:tc>
          <w:tcPr>
            <w:tcW w:w="2309" w:type="dxa"/>
            <w:vAlign w:val="center"/>
          </w:tcPr>
          <w:p w14:paraId="69B0AA43" w14:textId="66BA6F29" w:rsidR="006F4C96" w:rsidRPr="006F4C96" w:rsidRDefault="006F4C96" w:rsidP="006F4C96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C96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Related </w:t>
            </w:r>
            <w:r w:rsidR="00BA444F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MSU </w:t>
            </w:r>
            <w:r w:rsidRPr="006F4C96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Strategic Goal</w:t>
            </w:r>
          </w:p>
        </w:tc>
        <w:tc>
          <w:tcPr>
            <w:tcW w:w="2309" w:type="dxa"/>
            <w:vAlign w:val="center"/>
          </w:tcPr>
          <w:p w14:paraId="3980CA72" w14:textId="4BDE3579" w:rsidR="006F4C96" w:rsidRPr="006F4C96" w:rsidRDefault="0094767B" w:rsidP="006F4C96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Amount Requested</w:t>
            </w:r>
          </w:p>
        </w:tc>
        <w:tc>
          <w:tcPr>
            <w:tcW w:w="2310" w:type="dxa"/>
            <w:vAlign w:val="center"/>
          </w:tcPr>
          <w:p w14:paraId="2501B1E5" w14:textId="77777777" w:rsidR="006F4C96" w:rsidRDefault="006F4C96" w:rsidP="006F4C96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C96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Timeline Prioritization</w:t>
            </w:r>
          </w:p>
          <w:p w14:paraId="1CE345CB" w14:textId="081526A7" w:rsidR="00C65B65" w:rsidRPr="00E9745D" w:rsidRDefault="00C65B65" w:rsidP="006F4C96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9745D">
              <w:rPr>
                <w:rFonts w:ascii="Times New Roman" w:eastAsiaTheme="majorEastAsia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E9745D" w:rsidRPr="00E9745D">
              <w:rPr>
                <w:rFonts w:ascii="Times New Roman" w:eastAsiaTheme="majorEastAsia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Immediately, 1-2 years, 3-5 years)</w:t>
            </w:r>
          </w:p>
        </w:tc>
      </w:tr>
      <w:tr w:rsidR="006F4C96" w:rsidRPr="006F4C96" w14:paraId="3C42A0D3" w14:textId="77777777" w:rsidTr="00E9745D">
        <w:trPr>
          <w:trHeight w:val="1540"/>
        </w:trPr>
        <w:tc>
          <w:tcPr>
            <w:tcW w:w="5305" w:type="dxa"/>
          </w:tcPr>
          <w:p w14:paraId="0A0FAADA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161A1450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0189ED80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2368EFF7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BCA8D82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</w:tr>
      <w:tr w:rsidR="006F4C96" w:rsidRPr="006F4C96" w14:paraId="06C711C5" w14:textId="77777777" w:rsidTr="00E9745D">
        <w:trPr>
          <w:trHeight w:val="1540"/>
        </w:trPr>
        <w:tc>
          <w:tcPr>
            <w:tcW w:w="5305" w:type="dxa"/>
          </w:tcPr>
          <w:p w14:paraId="63209DE2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7555E222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7AD115EE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424334BC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74AF215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</w:tr>
      <w:tr w:rsidR="006F4C96" w:rsidRPr="006F4C96" w14:paraId="46F52CFC" w14:textId="77777777" w:rsidTr="00E9745D">
        <w:trPr>
          <w:trHeight w:val="1486"/>
        </w:trPr>
        <w:tc>
          <w:tcPr>
            <w:tcW w:w="5305" w:type="dxa"/>
          </w:tcPr>
          <w:p w14:paraId="1E015BC8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352AC2E3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44835BA3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7E5F6440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C95E04A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</w:tr>
      <w:tr w:rsidR="006F4C96" w:rsidRPr="006F4C96" w14:paraId="57BCD549" w14:textId="77777777" w:rsidTr="00E9745D">
        <w:trPr>
          <w:trHeight w:val="1486"/>
        </w:trPr>
        <w:tc>
          <w:tcPr>
            <w:tcW w:w="5305" w:type="dxa"/>
          </w:tcPr>
          <w:p w14:paraId="0FF6BF09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080B8088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3C4EA717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306CF459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EE6CFC0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</w:tr>
      <w:tr w:rsidR="006F4C96" w:rsidRPr="006F4C96" w14:paraId="60834177" w14:textId="77777777" w:rsidTr="00E9745D">
        <w:trPr>
          <w:trHeight w:val="1486"/>
        </w:trPr>
        <w:tc>
          <w:tcPr>
            <w:tcW w:w="5305" w:type="dxa"/>
          </w:tcPr>
          <w:p w14:paraId="722D4B0F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4EA56C38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3B357E3B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09" w:type="dxa"/>
          </w:tcPr>
          <w:p w14:paraId="0E3867C4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4F184E0" w14:textId="77777777" w:rsidR="006F4C96" w:rsidRPr="006F4C96" w:rsidRDefault="006F4C96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</w:p>
        </w:tc>
      </w:tr>
    </w:tbl>
    <w:p w14:paraId="3B7785D4" w14:textId="38C9AFB1" w:rsidR="0098684F" w:rsidRPr="00E94A76" w:rsidRDefault="001C1CE4" w:rsidP="00E94A76">
      <w:pPr>
        <w:pStyle w:val="Heading1"/>
      </w:pPr>
      <w:bookmarkStart w:id="5" w:name="_Toc17725866"/>
      <w:r w:rsidRPr="006F4C96">
        <w:lastRenderedPageBreak/>
        <w:t xml:space="preserve">Form </w:t>
      </w:r>
      <w:r w:rsidR="006F4C96" w:rsidRPr="006F4C96">
        <w:t>4</w:t>
      </w:r>
      <w:r w:rsidRPr="006F4C96">
        <w:t xml:space="preserve"> </w:t>
      </w:r>
      <w:r w:rsidR="00E9745D">
        <w:t>–</w:t>
      </w:r>
      <w:r w:rsidRPr="006F4C96">
        <w:t xml:space="preserve"> </w:t>
      </w:r>
      <w:r w:rsidR="00E9745D">
        <w:t xml:space="preserve">Three-year Reflection </w:t>
      </w:r>
      <w:r w:rsidRPr="006F4C96">
        <w:t>Table</w:t>
      </w:r>
      <w:bookmarkEnd w:id="5"/>
    </w:p>
    <w:p w14:paraId="3B7785D5" w14:textId="77777777" w:rsidR="0098684F" w:rsidRPr="006F4C96" w:rsidRDefault="0098684F" w:rsidP="00D50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785D6" w14:textId="440E9A81" w:rsidR="00D50E06" w:rsidRPr="006F4C96" w:rsidRDefault="00885476" w:rsidP="00D50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ALL STUDENT LEARNING GOALS</w:t>
      </w:r>
      <w:r>
        <w:rPr>
          <w:rFonts w:ascii="Times New Roman" w:hAnsi="Times New Roman" w:cs="Times New Roman"/>
          <w:b/>
          <w:sz w:val="24"/>
          <w:szCs w:val="24"/>
        </w:rPr>
        <w:t xml:space="preserve"> AND OUTCOMES</w:t>
      </w:r>
    </w:p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994"/>
        <w:gridCol w:w="5013"/>
      </w:tblGrid>
      <w:tr w:rsidR="00D50E06" w:rsidRPr="006F4C96" w14:paraId="3B7785DA" w14:textId="77777777" w:rsidTr="006A3958">
        <w:trPr>
          <w:trHeight w:val="275"/>
        </w:trPr>
        <w:tc>
          <w:tcPr>
            <w:tcW w:w="4679" w:type="dxa"/>
          </w:tcPr>
          <w:p w14:paraId="3B7785D7" w14:textId="77777777" w:rsidR="00D50E06" w:rsidRPr="006F4C96" w:rsidRDefault="00D50E06" w:rsidP="00D5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4994" w:type="dxa"/>
          </w:tcPr>
          <w:p w14:paraId="3B7785D8" w14:textId="77777777" w:rsidR="00D50E06" w:rsidRPr="006F4C96" w:rsidRDefault="00D50E06" w:rsidP="00D5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5013" w:type="dxa"/>
          </w:tcPr>
          <w:p w14:paraId="3B7785D9" w14:textId="77777777" w:rsidR="00D50E06" w:rsidRPr="006F4C96" w:rsidRDefault="00D50E06" w:rsidP="00D5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3</w:t>
            </w:r>
          </w:p>
        </w:tc>
      </w:tr>
      <w:tr w:rsidR="00D50E06" w:rsidRPr="006F4C96" w14:paraId="3B7785DE" w14:textId="77777777" w:rsidTr="006A3958">
        <w:trPr>
          <w:trHeight w:val="566"/>
        </w:trPr>
        <w:tc>
          <w:tcPr>
            <w:tcW w:w="4679" w:type="dxa"/>
          </w:tcPr>
          <w:p w14:paraId="3B7785DB" w14:textId="76514349" w:rsidR="00D50E06" w:rsidRPr="006F4C96" w:rsidRDefault="00D50E06" w:rsidP="000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 Recommendations Resulting </w:t>
            </w:r>
            <w:r w:rsidR="00357D5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="007F083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Assessment in </w:t>
            </w:r>
            <w:r w:rsidR="00A21209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1209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</w:tcPr>
          <w:p w14:paraId="3B7785DC" w14:textId="0BB62D53" w:rsidR="00D50E06" w:rsidRPr="006F4C96" w:rsidRDefault="00D50E06" w:rsidP="00BC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 </w:t>
            </w:r>
            <w:r w:rsidR="007F083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Changes Implemented in </w:t>
            </w:r>
            <w:r w:rsidR="00B161B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161B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Detailed Outcomes of those Changes </w:t>
            </w:r>
          </w:p>
        </w:tc>
        <w:tc>
          <w:tcPr>
            <w:tcW w:w="5013" w:type="dxa"/>
          </w:tcPr>
          <w:p w14:paraId="3B7785DD" w14:textId="635E8B78" w:rsidR="00D50E06" w:rsidRPr="006F4C96" w:rsidRDefault="00D50E06" w:rsidP="00BC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Recommendations for Further Improvements in </w:t>
            </w:r>
            <w:r w:rsidR="007F083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F083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0E06" w:rsidRPr="006F4C96" w14:paraId="3B7785E4" w14:textId="77777777" w:rsidTr="006A3958">
        <w:trPr>
          <w:trHeight w:val="551"/>
        </w:trPr>
        <w:tc>
          <w:tcPr>
            <w:tcW w:w="4679" w:type="dxa"/>
          </w:tcPr>
          <w:p w14:paraId="3B7785DF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785E0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B7785E1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3B7785E2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785E3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7785FB" w14:textId="39C43072" w:rsidR="00641EF2" w:rsidRPr="006F4C96" w:rsidRDefault="00641EF2" w:rsidP="00333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8359DC" w14:textId="1A1DEFC8" w:rsidR="006A3958" w:rsidRPr="006F4C96" w:rsidRDefault="00885476" w:rsidP="006A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ALL STUDENT CO-CURRICULAR LEARNING GOALS</w:t>
      </w:r>
      <w:r>
        <w:rPr>
          <w:rFonts w:ascii="Times New Roman" w:hAnsi="Times New Roman" w:cs="Times New Roman"/>
          <w:b/>
          <w:sz w:val="24"/>
          <w:szCs w:val="24"/>
        </w:rPr>
        <w:t xml:space="preserve"> AND OUTCOMES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989"/>
        <w:gridCol w:w="5008"/>
      </w:tblGrid>
      <w:tr w:rsidR="006A3958" w:rsidRPr="006F4C96" w14:paraId="51AD69FF" w14:textId="77777777" w:rsidTr="006A3958">
        <w:trPr>
          <w:trHeight w:val="281"/>
        </w:trPr>
        <w:tc>
          <w:tcPr>
            <w:tcW w:w="4674" w:type="dxa"/>
          </w:tcPr>
          <w:p w14:paraId="490882BF" w14:textId="77777777" w:rsidR="006A3958" w:rsidRPr="006F4C96" w:rsidRDefault="006A3958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4989" w:type="dxa"/>
          </w:tcPr>
          <w:p w14:paraId="668CBDCA" w14:textId="77777777" w:rsidR="006A3958" w:rsidRPr="006F4C96" w:rsidRDefault="006A3958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5008" w:type="dxa"/>
          </w:tcPr>
          <w:p w14:paraId="4059D782" w14:textId="77777777" w:rsidR="006A3958" w:rsidRPr="006F4C96" w:rsidRDefault="006A3958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3</w:t>
            </w:r>
          </w:p>
        </w:tc>
      </w:tr>
      <w:tr w:rsidR="006A3958" w:rsidRPr="006F4C96" w14:paraId="20BF7EB1" w14:textId="77777777" w:rsidTr="006A3958">
        <w:trPr>
          <w:trHeight w:val="578"/>
        </w:trPr>
        <w:tc>
          <w:tcPr>
            <w:tcW w:w="4674" w:type="dxa"/>
          </w:tcPr>
          <w:p w14:paraId="04C83854" w14:textId="2350460D" w:rsidR="006A3958" w:rsidRPr="006F4C96" w:rsidRDefault="006A3958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 Recommendations Resulting </w:t>
            </w:r>
            <w:r w:rsidR="00357D5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rom Assessment in 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</w:tcPr>
          <w:p w14:paraId="10259615" w14:textId="5F0D1C52" w:rsidR="006A3958" w:rsidRPr="006F4C96" w:rsidRDefault="006A3958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Changes Implemented in 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Detailed Outcomes of those Changes </w:t>
            </w:r>
          </w:p>
        </w:tc>
        <w:tc>
          <w:tcPr>
            <w:tcW w:w="5008" w:type="dxa"/>
          </w:tcPr>
          <w:p w14:paraId="0CFB5383" w14:textId="2C12CE7D" w:rsidR="006A3958" w:rsidRPr="006F4C96" w:rsidRDefault="006A3958" w:rsidP="0010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Recommendations for Further Improvements in 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3958" w:rsidRPr="006F4C96" w14:paraId="47FF3B63" w14:textId="77777777" w:rsidTr="006A3958">
        <w:trPr>
          <w:trHeight w:val="562"/>
        </w:trPr>
        <w:tc>
          <w:tcPr>
            <w:tcW w:w="4674" w:type="dxa"/>
          </w:tcPr>
          <w:p w14:paraId="6D6C0552" w14:textId="77777777" w:rsidR="006A3958" w:rsidRPr="006F4C96" w:rsidRDefault="006A3958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4FD65" w14:textId="77777777" w:rsidR="006A3958" w:rsidRPr="006F4C96" w:rsidRDefault="006A3958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14:paraId="1449E708" w14:textId="77777777" w:rsidR="006A3958" w:rsidRPr="006F4C96" w:rsidRDefault="006A3958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14:paraId="7230E17D" w14:textId="77777777" w:rsidR="006A3958" w:rsidRPr="006F4C96" w:rsidRDefault="006A3958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77278" w14:textId="77777777" w:rsidR="006A3958" w:rsidRPr="006F4C96" w:rsidRDefault="006A3958" w:rsidP="0010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7785FC" w14:textId="77AD0BFD" w:rsidR="00333736" w:rsidRPr="006F4C96" w:rsidRDefault="00333736" w:rsidP="00333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785FD" w14:textId="6D1A11D0" w:rsidR="00D50E06" w:rsidRPr="006F4C96" w:rsidRDefault="00885476" w:rsidP="00A94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r w:rsidRPr="006F4C96">
        <w:rPr>
          <w:rFonts w:ascii="Times New Roman" w:hAnsi="Times New Roman" w:cs="Times New Roman"/>
          <w:b/>
          <w:sz w:val="24"/>
          <w:szCs w:val="24"/>
        </w:rPr>
        <w:t>ALL OPERATIONAL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F4C96">
        <w:rPr>
          <w:rFonts w:ascii="Times New Roman" w:hAnsi="Times New Roman" w:cs="Times New Roman"/>
          <w:b/>
          <w:sz w:val="24"/>
          <w:szCs w:val="24"/>
        </w:rPr>
        <w:t>PROGRAM GOALS</w:t>
      </w:r>
      <w:r>
        <w:rPr>
          <w:rFonts w:ascii="Times New Roman" w:hAnsi="Times New Roman" w:cs="Times New Roman"/>
          <w:b/>
          <w:sz w:val="24"/>
          <w:szCs w:val="24"/>
        </w:rPr>
        <w:t xml:space="preserve"> AND OUTCOMES</w:t>
      </w:r>
    </w:p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994"/>
        <w:gridCol w:w="5013"/>
      </w:tblGrid>
      <w:tr w:rsidR="00D50E06" w:rsidRPr="006F4C96" w14:paraId="3B778601" w14:textId="77777777" w:rsidTr="006A3958">
        <w:trPr>
          <w:trHeight w:val="298"/>
        </w:trPr>
        <w:tc>
          <w:tcPr>
            <w:tcW w:w="4679" w:type="dxa"/>
          </w:tcPr>
          <w:bookmarkEnd w:id="6"/>
          <w:p w14:paraId="3B7785FE" w14:textId="77777777" w:rsidR="00D50E06" w:rsidRPr="006F4C96" w:rsidRDefault="00D50E06" w:rsidP="00D5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4994" w:type="dxa"/>
          </w:tcPr>
          <w:p w14:paraId="3B7785FF" w14:textId="77777777" w:rsidR="00D50E06" w:rsidRPr="006F4C96" w:rsidRDefault="00D50E06" w:rsidP="00D5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5013" w:type="dxa"/>
          </w:tcPr>
          <w:p w14:paraId="3B778600" w14:textId="77777777" w:rsidR="00D50E06" w:rsidRPr="006F4C96" w:rsidRDefault="00D50E06" w:rsidP="00D5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3</w:t>
            </w:r>
          </w:p>
        </w:tc>
      </w:tr>
      <w:tr w:rsidR="00D50E06" w:rsidRPr="006F4C96" w14:paraId="3B778605" w14:textId="77777777" w:rsidTr="006A3958">
        <w:trPr>
          <w:trHeight w:val="614"/>
        </w:trPr>
        <w:tc>
          <w:tcPr>
            <w:tcW w:w="4679" w:type="dxa"/>
          </w:tcPr>
          <w:p w14:paraId="3B778602" w14:textId="6B6C9509" w:rsidR="00D50E06" w:rsidRPr="006F4C96" w:rsidRDefault="00D50E06" w:rsidP="000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 Recommendations Resulting </w:t>
            </w:r>
            <w:r w:rsidR="00357D5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="007F083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Assessment in </w:t>
            </w:r>
            <w:r w:rsidR="00A21209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1209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</w:tcPr>
          <w:p w14:paraId="3B778603" w14:textId="1E09AE0F" w:rsidR="00D50E06" w:rsidRPr="006F4C96" w:rsidRDefault="00D50E06" w:rsidP="00BC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 </w:t>
            </w:r>
            <w:r w:rsidR="007F083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Changes Implemented in </w:t>
            </w:r>
            <w:r w:rsidR="00B161B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161B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Detailed Outcomes of those Changes </w:t>
            </w:r>
          </w:p>
        </w:tc>
        <w:tc>
          <w:tcPr>
            <w:tcW w:w="5013" w:type="dxa"/>
          </w:tcPr>
          <w:p w14:paraId="3B778604" w14:textId="35E82ADA" w:rsidR="00D50E06" w:rsidRPr="006F4C96" w:rsidRDefault="00D50E06" w:rsidP="00BC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Recommendations for Further Improvements in </w:t>
            </w:r>
            <w:r w:rsidR="007F083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F0837"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93F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0E06" w:rsidRPr="006F4C96" w14:paraId="3B77860B" w14:textId="77777777" w:rsidTr="006A3958">
        <w:trPr>
          <w:trHeight w:val="597"/>
        </w:trPr>
        <w:tc>
          <w:tcPr>
            <w:tcW w:w="4679" w:type="dxa"/>
          </w:tcPr>
          <w:p w14:paraId="3B778606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78607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B778608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3B778609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7860A" w14:textId="77777777" w:rsidR="00D50E06" w:rsidRPr="006F4C96" w:rsidRDefault="00D50E06" w:rsidP="00D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778621" w14:textId="521F5E59" w:rsidR="006A3958" w:rsidRPr="006F4C96" w:rsidRDefault="006A3958" w:rsidP="00F60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35400" w14:textId="77777777" w:rsidR="006A3958" w:rsidRPr="006F4C96" w:rsidRDefault="006A3958">
      <w:pPr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7A5518" w14:textId="77777777" w:rsidR="00F6069B" w:rsidRPr="006F4C96" w:rsidRDefault="00F6069B" w:rsidP="00F60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A8962" w14:textId="448D83FF" w:rsidR="001C1CE4" w:rsidRPr="006F4C96" w:rsidRDefault="001C1CE4" w:rsidP="00376682">
      <w:pPr>
        <w:pStyle w:val="Heading1"/>
      </w:pPr>
      <w:bookmarkStart w:id="7" w:name="_Toc17725867"/>
      <w:r w:rsidRPr="006F4C96">
        <w:t xml:space="preserve">Form </w:t>
      </w:r>
      <w:r w:rsidR="006F4C96" w:rsidRPr="006F4C96">
        <w:t>5</w:t>
      </w:r>
      <w:r w:rsidRPr="006F4C96">
        <w:t xml:space="preserve"> </w:t>
      </w:r>
      <w:r w:rsidR="00E9745D">
        <w:t>–</w:t>
      </w:r>
      <w:r w:rsidRPr="006F4C96">
        <w:t xml:space="preserve"> </w:t>
      </w:r>
      <w:r w:rsidR="00E9745D">
        <w:t xml:space="preserve">Appendices &amp; </w:t>
      </w:r>
      <w:r w:rsidRPr="006F4C96">
        <w:t>Table of Measures</w:t>
      </w:r>
      <w:bookmarkEnd w:id="7"/>
    </w:p>
    <w:p w14:paraId="3B778622" w14:textId="7654D374" w:rsidR="008F7CB7" w:rsidRPr="006F4C96" w:rsidRDefault="008F7CB7" w:rsidP="001C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78623" w14:textId="29D9547A" w:rsidR="00C011B8" w:rsidRPr="006F4C96" w:rsidRDefault="00C011B8" w:rsidP="00C0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C96">
        <w:rPr>
          <w:rFonts w:ascii="Times New Roman" w:hAnsi="Times New Roman" w:cs="Times New Roman"/>
          <w:sz w:val="24"/>
          <w:szCs w:val="24"/>
        </w:rPr>
        <w:t xml:space="preserve">Form </w:t>
      </w:r>
      <w:r w:rsidR="00785B60">
        <w:rPr>
          <w:rFonts w:ascii="Times New Roman" w:hAnsi="Times New Roman" w:cs="Times New Roman"/>
          <w:sz w:val="24"/>
          <w:szCs w:val="24"/>
        </w:rPr>
        <w:t>5</w:t>
      </w:r>
      <w:r w:rsidRPr="006F4C96">
        <w:rPr>
          <w:rFonts w:ascii="Times New Roman" w:hAnsi="Times New Roman" w:cs="Times New Roman"/>
          <w:sz w:val="24"/>
          <w:szCs w:val="24"/>
        </w:rPr>
        <w:t xml:space="preserve"> exists as a digest of data and materials used in the assessment process. In the space below please list the types of direct and indirect </w:t>
      </w:r>
      <w:r w:rsidR="00C00167">
        <w:rPr>
          <w:rFonts w:ascii="Times New Roman" w:hAnsi="Times New Roman" w:cs="Times New Roman"/>
          <w:sz w:val="24"/>
          <w:szCs w:val="24"/>
        </w:rPr>
        <w:t>measures</w:t>
      </w:r>
      <w:r w:rsidRPr="006F4C96">
        <w:rPr>
          <w:rFonts w:ascii="Times New Roman" w:hAnsi="Times New Roman" w:cs="Times New Roman"/>
          <w:sz w:val="24"/>
          <w:szCs w:val="24"/>
        </w:rPr>
        <w:t xml:space="preserve"> used in the assessment process. In the table below, simply list the name of the </w:t>
      </w:r>
      <w:r w:rsidR="00051906" w:rsidRPr="006F4C96">
        <w:rPr>
          <w:rFonts w:ascii="Times New Roman" w:hAnsi="Times New Roman" w:cs="Times New Roman"/>
          <w:sz w:val="24"/>
          <w:szCs w:val="24"/>
        </w:rPr>
        <w:t>instrument, whether it was direct or indirect,</w:t>
      </w:r>
      <w:r w:rsidRPr="006F4C96">
        <w:rPr>
          <w:rFonts w:ascii="Times New Roman" w:hAnsi="Times New Roman" w:cs="Times New Roman"/>
          <w:sz w:val="24"/>
          <w:szCs w:val="24"/>
        </w:rPr>
        <w:t xml:space="preserve"> </w:t>
      </w:r>
      <w:r w:rsidR="00051906" w:rsidRPr="006F4C96">
        <w:rPr>
          <w:rFonts w:ascii="Times New Roman" w:hAnsi="Times New Roman" w:cs="Times New Roman"/>
          <w:sz w:val="24"/>
          <w:szCs w:val="24"/>
        </w:rPr>
        <w:t xml:space="preserve">who was the participant(s), </w:t>
      </w:r>
      <w:r w:rsidRPr="006F4C96">
        <w:rPr>
          <w:rFonts w:ascii="Times New Roman" w:hAnsi="Times New Roman" w:cs="Times New Roman"/>
          <w:sz w:val="24"/>
          <w:szCs w:val="24"/>
        </w:rPr>
        <w:t xml:space="preserve">and </w:t>
      </w:r>
      <w:r w:rsidR="00051906" w:rsidRPr="006F4C96">
        <w:rPr>
          <w:rFonts w:ascii="Times New Roman" w:hAnsi="Times New Roman" w:cs="Times New Roman"/>
          <w:sz w:val="24"/>
          <w:szCs w:val="24"/>
        </w:rPr>
        <w:t>how the data is/will be used</w:t>
      </w:r>
      <w:r w:rsidRPr="006F4C96">
        <w:rPr>
          <w:rFonts w:ascii="Times New Roman" w:hAnsi="Times New Roman" w:cs="Times New Roman"/>
          <w:sz w:val="24"/>
          <w:szCs w:val="24"/>
        </w:rPr>
        <w:t>.</w:t>
      </w:r>
      <w:r w:rsidR="00E9745D">
        <w:rPr>
          <w:rFonts w:ascii="Times New Roman" w:hAnsi="Times New Roman" w:cs="Times New Roman"/>
          <w:sz w:val="24"/>
          <w:szCs w:val="24"/>
        </w:rPr>
        <w:t xml:space="preserve"> Additionally, you can hyperlink to the instrument, provide a copy of the instrument as an appendix, or provided in the appendices any assessment significant document(s) that may help with future assessment planning and projects.</w:t>
      </w:r>
    </w:p>
    <w:p w14:paraId="3B778624" w14:textId="77777777" w:rsidR="00C011B8" w:rsidRPr="006F4C96" w:rsidRDefault="00C011B8" w:rsidP="00C0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78625" w14:textId="3BF06E2B" w:rsidR="00C011B8" w:rsidRPr="006F4C96" w:rsidRDefault="00C011B8" w:rsidP="006A3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Definitions:</w:t>
      </w:r>
      <w:r w:rsidRPr="006F4C96">
        <w:rPr>
          <w:rFonts w:ascii="Times New Roman" w:hAnsi="Times New Roman" w:cs="Times New Roman"/>
          <w:sz w:val="24"/>
          <w:szCs w:val="24"/>
        </w:rPr>
        <w:t xml:space="preserve"> </w:t>
      </w:r>
      <w:r w:rsidRPr="006F4C96">
        <w:rPr>
          <w:rFonts w:ascii="Times New Roman" w:hAnsi="Times New Roman" w:cs="Times New Roman"/>
          <w:sz w:val="24"/>
          <w:szCs w:val="24"/>
        </w:rPr>
        <w:tab/>
      </w:r>
      <w:r w:rsidRPr="006F4C96">
        <w:rPr>
          <w:rFonts w:ascii="Times New Roman" w:hAnsi="Times New Roman" w:cs="Times New Roman"/>
          <w:sz w:val="24"/>
          <w:szCs w:val="24"/>
          <w:u w:val="single"/>
        </w:rPr>
        <w:t>Direct Measures</w:t>
      </w:r>
      <w:r w:rsidRPr="006F4C96">
        <w:rPr>
          <w:rFonts w:ascii="Times New Roman" w:hAnsi="Times New Roman" w:cs="Times New Roman"/>
          <w:sz w:val="24"/>
          <w:szCs w:val="24"/>
        </w:rPr>
        <w:t xml:space="preserve"> are</w:t>
      </w:r>
      <w:r w:rsidR="00B02F5A" w:rsidRPr="006F4C96">
        <w:rPr>
          <w:rFonts w:ascii="Times New Roman" w:hAnsi="Times New Roman" w:cs="Times New Roman"/>
          <w:sz w:val="24"/>
          <w:szCs w:val="24"/>
        </w:rPr>
        <w:t xml:space="preserve"> </w:t>
      </w:r>
      <w:r w:rsidR="00C00167">
        <w:rPr>
          <w:rFonts w:ascii="Times New Roman" w:hAnsi="Times New Roman" w:cs="Times New Roman"/>
          <w:sz w:val="24"/>
          <w:szCs w:val="24"/>
        </w:rPr>
        <w:t xml:space="preserve">gleaned from </w:t>
      </w:r>
      <w:r w:rsidR="00B02F5A" w:rsidRPr="006F4C96">
        <w:rPr>
          <w:rFonts w:ascii="Times New Roman" w:hAnsi="Times New Roman" w:cs="Times New Roman"/>
          <w:sz w:val="24"/>
          <w:szCs w:val="24"/>
        </w:rPr>
        <w:t xml:space="preserve">instruments </w:t>
      </w:r>
      <w:r w:rsidR="00670895" w:rsidRPr="006F4C96">
        <w:rPr>
          <w:rFonts w:ascii="Times New Roman" w:hAnsi="Times New Roman" w:cs="Times New Roman"/>
          <w:sz w:val="24"/>
          <w:szCs w:val="24"/>
        </w:rPr>
        <w:t xml:space="preserve">such as </w:t>
      </w:r>
      <w:r w:rsidR="00741A39" w:rsidRPr="006F4C96">
        <w:rPr>
          <w:rFonts w:ascii="Times New Roman" w:hAnsi="Times New Roman" w:cs="Times New Roman"/>
          <w:sz w:val="24"/>
          <w:szCs w:val="24"/>
        </w:rPr>
        <w:t>standa</w:t>
      </w:r>
      <w:r w:rsidR="00051906" w:rsidRPr="006F4C96">
        <w:rPr>
          <w:rFonts w:ascii="Times New Roman" w:hAnsi="Times New Roman" w:cs="Times New Roman"/>
          <w:sz w:val="24"/>
          <w:szCs w:val="24"/>
        </w:rPr>
        <w:t xml:space="preserve">rdized </w:t>
      </w:r>
      <w:r w:rsidRPr="006F4C96">
        <w:rPr>
          <w:rFonts w:ascii="Times New Roman" w:hAnsi="Times New Roman" w:cs="Times New Roman"/>
          <w:sz w:val="24"/>
          <w:szCs w:val="24"/>
        </w:rPr>
        <w:t>exams, papers, proje</w:t>
      </w:r>
      <w:r w:rsidR="001C1CE4" w:rsidRPr="006F4C96">
        <w:rPr>
          <w:rFonts w:ascii="Times New Roman" w:hAnsi="Times New Roman" w:cs="Times New Roman"/>
          <w:sz w:val="24"/>
          <w:szCs w:val="24"/>
        </w:rPr>
        <w:t>cts, observations, performances, etc.</w:t>
      </w:r>
    </w:p>
    <w:p w14:paraId="3B778626" w14:textId="36D153FF" w:rsidR="00C011B8" w:rsidRPr="006F4C96" w:rsidRDefault="006A3958" w:rsidP="00C0016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F4C96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C011B8" w:rsidRPr="006F4C96">
        <w:rPr>
          <w:rFonts w:ascii="Times New Roman" w:hAnsi="Times New Roman" w:cs="Times New Roman"/>
          <w:sz w:val="24"/>
          <w:szCs w:val="24"/>
          <w:u w:val="single"/>
        </w:rPr>
        <w:t>ndirect Measures</w:t>
      </w:r>
      <w:r w:rsidRPr="006F4C96">
        <w:rPr>
          <w:rFonts w:ascii="Times New Roman" w:hAnsi="Times New Roman" w:cs="Times New Roman"/>
          <w:sz w:val="24"/>
          <w:szCs w:val="24"/>
        </w:rPr>
        <w:t xml:space="preserve"> </w:t>
      </w:r>
      <w:r w:rsidR="00670895" w:rsidRPr="006F4C96">
        <w:rPr>
          <w:rFonts w:ascii="Times New Roman" w:hAnsi="Times New Roman" w:cs="Times New Roman"/>
          <w:sz w:val="24"/>
          <w:szCs w:val="24"/>
        </w:rPr>
        <w:t xml:space="preserve">are </w:t>
      </w:r>
      <w:r w:rsidR="00C00167">
        <w:rPr>
          <w:rFonts w:ascii="Times New Roman" w:hAnsi="Times New Roman" w:cs="Times New Roman"/>
          <w:sz w:val="24"/>
          <w:szCs w:val="24"/>
        </w:rPr>
        <w:t xml:space="preserve">gleaned from </w:t>
      </w:r>
      <w:r w:rsidR="00670895" w:rsidRPr="006F4C96">
        <w:rPr>
          <w:rFonts w:ascii="Times New Roman" w:hAnsi="Times New Roman" w:cs="Times New Roman"/>
          <w:sz w:val="24"/>
          <w:szCs w:val="24"/>
        </w:rPr>
        <w:t>instruments</w:t>
      </w:r>
      <w:r w:rsidR="00670895" w:rsidRPr="006F4C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such as surveys, focus groups, course grades, grad school acceptance</w:t>
      </w:r>
      <w:r w:rsidR="008C40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rate</w:t>
      </w:r>
      <w:r w:rsidR="00670895" w:rsidRPr="006F4C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employment outcomes, etc.</w:t>
      </w:r>
    </w:p>
    <w:p w14:paraId="3B778627" w14:textId="77777777" w:rsidR="00C011B8" w:rsidRPr="006F4C96" w:rsidRDefault="00C011B8" w:rsidP="00C01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78628" w14:textId="5E0848B1" w:rsidR="00C011B8" w:rsidRPr="006F4C96" w:rsidRDefault="00C011B8" w:rsidP="00C01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66" w:type="dxa"/>
        <w:jc w:val="center"/>
        <w:tblLook w:val="04A0" w:firstRow="1" w:lastRow="0" w:firstColumn="1" w:lastColumn="0" w:noHBand="0" w:noVBand="1"/>
      </w:tblPr>
      <w:tblGrid>
        <w:gridCol w:w="3235"/>
        <w:gridCol w:w="2610"/>
        <w:gridCol w:w="2771"/>
        <w:gridCol w:w="5850"/>
      </w:tblGrid>
      <w:tr w:rsidR="00C011B8" w:rsidRPr="006F4C96" w14:paraId="3B77862D" w14:textId="77777777" w:rsidTr="00C00167">
        <w:trPr>
          <w:trHeight w:val="840"/>
          <w:jc w:val="center"/>
        </w:trPr>
        <w:tc>
          <w:tcPr>
            <w:tcW w:w="3235" w:type="dxa"/>
          </w:tcPr>
          <w:p w14:paraId="3B778629" w14:textId="22C4CC41" w:rsidR="00C011B8" w:rsidRPr="006F4C96" w:rsidRDefault="00C011B8" w:rsidP="00C0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10" w:type="dxa"/>
          </w:tcPr>
          <w:p w14:paraId="3B77862A" w14:textId="77777777" w:rsidR="00C011B8" w:rsidRPr="006F4C96" w:rsidRDefault="00C011B8" w:rsidP="00C0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>Direct or Indirect Measure</w:t>
            </w:r>
          </w:p>
        </w:tc>
        <w:tc>
          <w:tcPr>
            <w:tcW w:w="2771" w:type="dxa"/>
          </w:tcPr>
          <w:p w14:paraId="3B77862B" w14:textId="6B794AA5" w:rsidR="00C011B8" w:rsidRPr="006F4C96" w:rsidRDefault="00051906" w:rsidP="00C0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</w:p>
        </w:tc>
        <w:tc>
          <w:tcPr>
            <w:tcW w:w="5850" w:type="dxa"/>
          </w:tcPr>
          <w:p w14:paraId="3B77862C" w14:textId="6FC23954" w:rsidR="00C011B8" w:rsidRPr="006F4C96" w:rsidRDefault="00C011B8" w:rsidP="00C0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</w:t>
            </w:r>
            <w:r w:rsidR="00051906"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>is/will</w:t>
            </w:r>
            <w:r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906"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</w:t>
            </w:r>
            <w:r w:rsidR="00051906"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>sed</w:t>
            </w:r>
            <w:r w:rsidR="00051906" w:rsidRPr="006F4C9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C011B8" w:rsidRPr="006F4C96" w14:paraId="3B778632" w14:textId="77777777" w:rsidTr="00C00167">
        <w:trPr>
          <w:trHeight w:val="381"/>
          <w:jc w:val="center"/>
        </w:trPr>
        <w:tc>
          <w:tcPr>
            <w:tcW w:w="3235" w:type="dxa"/>
          </w:tcPr>
          <w:p w14:paraId="3B77862E" w14:textId="23405E2F" w:rsidR="00C011B8" w:rsidRPr="00C00167" w:rsidRDefault="00C00167" w:rsidP="00C011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01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Ex. Student Feedback Survey</w:t>
            </w:r>
          </w:p>
        </w:tc>
        <w:tc>
          <w:tcPr>
            <w:tcW w:w="2610" w:type="dxa"/>
          </w:tcPr>
          <w:p w14:paraId="3B77862F" w14:textId="54E4A732" w:rsidR="00C011B8" w:rsidRPr="00C00167" w:rsidRDefault="00C00167" w:rsidP="00C011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01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Indirect</w:t>
            </w:r>
          </w:p>
        </w:tc>
        <w:tc>
          <w:tcPr>
            <w:tcW w:w="2771" w:type="dxa"/>
          </w:tcPr>
          <w:p w14:paraId="3B778630" w14:textId="360F6C33" w:rsidR="00C011B8" w:rsidRPr="00C00167" w:rsidRDefault="00C00167" w:rsidP="00C011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01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Students </w:t>
            </w:r>
          </w:p>
        </w:tc>
        <w:tc>
          <w:tcPr>
            <w:tcW w:w="5850" w:type="dxa"/>
          </w:tcPr>
          <w:p w14:paraId="3B778631" w14:textId="3BD5E564" w:rsidR="00C011B8" w:rsidRPr="00C00167" w:rsidRDefault="00C00167" w:rsidP="00C011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01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Used to facilitate improvement of faculty/student interaction and engagement</w:t>
            </w:r>
          </w:p>
        </w:tc>
      </w:tr>
    </w:tbl>
    <w:p w14:paraId="3B778633" w14:textId="79092FAC" w:rsidR="00C011B8" w:rsidRPr="006F4C96" w:rsidRDefault="00C011B8" w:rsidP="00C01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6C60E" w14:textId="4DD7D14D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552D5" w14:textId="31E8F741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2463D" w14:textId="553C9367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FA89E" w14:textId="045292CA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6010F" w14:textId="547B2454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D9824" w14:textId="5B5FE143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1A2AE" w14:textId="4F760358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7D6B27FF" w14:textId="4129D5D5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7CFD22D8" w14:textId="5616F007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490316FB" w14:textId="0847C60F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4485E173" w14:textId="205FC2C0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14BF0B81" w14:textId="5112FC01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605A8CCD" w14:textId="165D2D1C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0F985774" w14:textId="4F1EB75C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686D1797" w14:textId="1D3923B9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341C34C4" w14:textId="219B4C80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5DD2A144" w14:textId="192D62DD" w:rsidR="006A3958" w:rsidRPr="006F4C96" w:rsidRDefault="006A3958" w:rsidP="00C011B8">
      <w:pPr>
        <w:spacing w:after="0" w:line="240" w:lineRule="auto"/>
        <w:rPr>
          <w:rFonts w:ascii="Times New Roman" w:hAnsi="Times New Roman" w:cs="Times New Roman"/>
        </w:rPr>
      </w:pPr>
    </w:p>
    <w:p w14:paraId="2E6EC39A" w14:textId="0140CEC1" w:rsidR="008C40F9" w:rsidRPr="008C40F9" w:rsidRDefault="008C40F9" w:rsidP="008C40F9">
      <w:pPr>
        <w:rPr>
          <w:i/>
        </w:rPr>
      </w:pPr>
    </w:p>
    <w:sectPr w:rsidR="008C40F9" w:rsidRPr="008C40F9" w:rsidSect="006A3958">
      <w:footerReference w:type="default" r:id="rId14"/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5AC8D" w14:textId="77777777" w:rsidR="000320B4" w:rsidRDefault="000320B4" w:rsidP="00ED01A3">
      <w:pPr>
        <w:spacing w:after="0" w:line="240" w:lineRule="auto"/>
      </w:pPr>
      <w:r>
        <w:separator/>
      </w:r>
    </w:p>
  </w:endnote>
  <w:endnote w:type="continuationSeparator" w:id="0">
    <w:p w14:paraId="173F471C" w14:textId="77777777" w:rsidR="000320B4" w:rsidRDefault="000320B4" w:rsidP="00ED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863A" w14:textId="6F5B7CB3" w:rsidR="00756FBC" w:rsidRDefault="00756FBC" w:rsidP="00756F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56FBC">
      <w:rPr>
        <w:rFonts w:asciiTheme="majorHAnsi" w:eastAsiaTheme="majorEastAsia" w:hAnsiTheme="majorHAnsi" w:cstheme="majorBidi"/>
        <w:b/>
      </w:rPr>
      <w:t>Completed by:</w:t>
    </w:r>
    <w:r>
      <w:rPr>
        <w:rFonts w:asciiTheme="majorHAnsi" w:eastAsiaTheme="majorEastAsia" w:hAnsiTheme="majorHAnsi" w:cstheme="majorBidi"/>
      </w:rPr>
      <w:tab/>
      <w:t xml:space="preserve">                                                                </w:t>
    </w:r>
    <w:r w:rsidR="006A3958">
      <w:rPr>
        <w:rFonts w:asciiTheme="majorHAnsi" w:eastAsiaTheme="majorEastAsia" w:hAnsiTheme="majorHAnsi" w:cstheme="majorBidi"/>
        <w:b/>
      </w:rPr>
      <w:t>Revised:</w:t>
    </w:r>
    <w:r w:rsidR="000F3075">
      <w:rPr>
        <w:rFonts w:asciiTheme="majorHAnsi" w:eastAsiaTheme="majorEastAsia" w:hAnsiTheme="majorHAnsi" w:cstheme="majorBidi"/>
        <w:b/>
      </w:rPr>
      <w:t xml:space="preserve"> 0</w:t>
    </w:r>
    <w:r w:rsidR="006B5F8F">
      <w:rPr>
        <w:rFonts w:asciiTheme="majorHAnsi" w:eastAsiaTheme="majorEastAsia" w:hAnsiTheme="majorHAnsi" w:cstheme="majorBidi"/>
        <w:b/>
      </w:rPr>
      <w:t>9</w:t>
    </w:r>
    <w:r w:rsidR="000F3075">
      <w:rPr>
        <w:rFonts w:asciiTheme="majorHAnsi" w:eastAsiaTheme="majorEastAsia" w:hAnsiTheme="majorHAnsi" w:cstheme="majorBidi"/>
        <w:b/>
      </w:rPr>
      <w:t>/</w:t>
    </w:r>
    <w:r w:rsidR="006B5F8F">
      <w:rPr>
        <w:rFonts w:asciiTheme="majorHAnsi" w:eastAsiaTheme="majorEastAsia" w:hAnsiTheme="majorHAnsi" w:cstheme="majorBidi"/>
        <w:b/>
      </w:rPr>
      <w:t>09</w:t>
    </w:r>
    <w:r w:rsidR="000F3075">
      <w:rPr>
        <w:rFonts w:asciiTheme="majorHAnsi" w:eastAsiaTheme="majorEastAsia" w:hAnsiTheme="majorHAnsi" w:cstheme="majorBidi"/>
        <w:b/>
      </w:rPr>
      <w:t>/19 MB</w:t>
    </w:r>
    <w:r w:rsidRPr="00756FBC">
      <w:rPr>
        <w:rFonts w:asciiTheme="majorHAnsi" w:eastAsiaTheme="majorEastAsia" w:hAnsiTheme="majorHAnsi" w:cstheme="majorBidi"/>
        <w:b/>
      </w:rPr>
      <w:ptab w:relativeTo="margin" w:alignment="right" w:leader="none"/>
    </w:r>
    <w:r w:rsidRPr="00756FBC">
      <w:rPr>
        <w:rFonts w:asciiTheme="majorHAnsi" w:eastAsiaTheme="majorEastAsia" w:hAnsiTheme="majorHAnsi" w:cstheme="majorBidi"/>
        <w:b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71298" w:rsidRPr="00E71298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77863B" w14:textId="77777777" w:rsidR="00ED01A3" w:rsidRPr="00425C16" w:rsidRDefault="00ED01A3">
    <w:pPr>
      <w:pStyle w:val="Footer"/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9CD87" w14:textId="77777777" w:rsidR="000320B4" w:rsidRDefault="000320B4" w:rsidP="00ED01A3">
      <w:pPr>
        <w:spacing w:after="0" w:line="240" w:lineRule="auto"/>
      </w:pPr>
      <w:r>
        <w:separator/>
      </w:r>
    </w:p>
  </w:footnote>
  <w:footnote w:type="continuationSeparator" w:id="0">
    <w:p w14:paraId="2E86AB9F" w14:textId="77777777" w:rsidR="000320B4" w:rsidRDefault="000320B4" w:rsidP="00ED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5256"/>
    <w:multiLevelType w:val="hybridMultilevel"/>
    <w:tmpl w:val="DD7A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5C2E"/>
    <w:multiLevelType w:val="hybridMultilevel"/>
    <w:tmpl w:val="CC08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1B56"/>
    <w:multiLevelType w:val="hybridMultilevel"/>
    <w:tmpl w:val="83B4322A"/>
    <w:lvl w:ilvl="0" w:tplc="E4868E8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3CD"/>
    <w:multiLevelType w:val="hybridMultilevel"/>
    <w:tmpl w:val="FF1A2866"/>
    <w:lvl w:ilvl="0" w:tplc="3DD22D88">
      <w:start w:val="1"/>
      <w:numFmt w:val="upperLetter"/>
      <w:lvlText w:val="%1."/>
      <w:lvlJc w:val="left"/>
      <w:pPr>
        <w:ind w:left="147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AD32F4"/>
    <w:multiLevelType w:val="hybridMultilevel"/>
    <w:tmpl w:val="6D361A6C"/>
    <w:lvl w:ilvl="0" w:tplc="EB70BF7E">
      <w:start w:val="1"/>
      <w:numFmt w:val="upperLetter"/>
      <w:lvlText w:val="%1."/>
      <w:lvlJc w:val="left"/>
      <w:pPr>
        <w:ind w:left="147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FE346B"/>
    <w:multiLevelType w:val="hybridMultilevel"/>
    <w:tmpl w:val="4E9E8BC0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4E34391"/>
    <w:multiLevelType w:val="hybridMultilevel"/>
    <w:tmpl w:val="C80A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D75F7"/>
    <w:multiLevelType w:val="hybridMultilevel"/>
    <w:tmpl w:val="2F5E7510"/>
    <w:lvl w:ilvl="0" w:tplc="7B48FCD0">
      <w:start w:val="1"/>
      <w:numFmt w:val="upperLetter"/>
      <w:lvlText w:val="%1."/>
      <w:lvlJc w:val="left"/>
      <w:pPr>
        <w:ind w:left="147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911622"/>
    <w:multiLevelType w:val="hybridMultilevel"/>
    <w:tmpl w:val="B0B6B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05E2D"/>
    <w:multiLevelType w:val="hybridMultilevel"/>
    <w:tmpl w:val="96EED034"/>
    <w:lvl w:ilvl="0" w:tplc="3F563E98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841E71"/>
    <w:multiLevelType w:val="hybridMultilevel"/>
    <w:tmpl w:val="C65AF4DA"/>
    <w:lvl w:ilvl="0" w:tplc="A5B80130">
      <w:start w:val="1"/>
      <w:numFmt w:val="upperLetter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DC309F"/>
    <w:multiLevelType w:val="hybridMultilevel"/>
    <w:tmpl w:val="575A9510"/>
    <w:lvl w:ilvl="0" w:tplc="1D3280B0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351F4"/>
    <w:multiLevelType w:val="hybridMultilevel"/>
    <w:tmpl w:val="86F865FA"/>
    <w:lvl w:ilvl="0" w:tplc="A5763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3524C"/>
    <w:multiLevelType w:val="hybridMultilevel"/>
    <w:tmpl w:val="D55EF466"/>
    <w:lvl w:ilvl="0" w:tplc="B1B620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45DEE"/>
    <w:multiLevelType w:val="hybridMultilevel"/>
    <w:tmpl w:val="CC74F264"/>
    <w:lvl w:ilvl="0" w:tplc="E2461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1MzM2NjAxNjI1sjBQ0lEKTi0uzszPAykwqQUArRScxSwAAAA="/>
  </w:docVars>
  <w:rsids>
    <w:rsidRoot w:val="002F185B"/>
    <w:rsid w:val="000154AE"/>
    <w:rsid w:val="000320B4"/>
    <w:rsid w:val="000365F8"/>
    <w:rsid w:val="00040F28"/>
    <w:rsid w:val="0004238D"/>
    <w:rsid w:val="00051906"/>
    <w:rsid w:val="00063E98"/>
    <w:rsid w:val="00064B66"/>
    <w:rsid w:val="00086A55"/>
    <w:rsid w:val="00097193"/>
    <w:rsid w:val="000A7319"/>
    <w:rsid w:val="000B3E81"/>
    <w:rsid w:val="000E5D4B"/>
    <w:rsid w:val="000E6C8E"/>
    <w:rsid w:val="000F1404"/>
    <w:rsid w:val="000F3075"/>
    <w:rsid w:val="00107267"/>
    <w:rsid w:val="001136AA"/>
    <w:rsid w:val="0013702D"/>
    <w:rsid w:val="0014477A"/>
    <w:rsid w:val="001503DD"/>
    <w:rsid w:val="00151105"/>
    <w:rsid w:val="00164393"/>
    <w:rsid w:val="0019214E"/>
    <w:rsid w:val="001A3D41"/>
    <w:rsid w:val="001C04D1"/>
    <w:rsid w:val="001C1CE4"/>
    <w:rsid w:val="001C22EE"/>
    <w:rsid w:val="001C3C9A"/>
    <w:rsid w:val="001D0892"/>
    <w:rsid w:val="001D22E6"/>
    <w:rsid w:val="001D3AD3"/>
    <w:rsid w:val="001F4694"/>
    <w:rsid w:val="00216389"/>
    <w:rsid w:val="00225D39"/>
    <w:rsid w:val="0022602E"/>
    <w:rsid w:val="0023013A"/>
    <w:rsid w:val="002354B2"/>
    <w:rsid w:val="00247831"/>
    <w:rsid w:val="002479B5"/>
    <w:rsid w:val="0027046C"/>
    <w:rsid w:val="0027119E"/>
    <w:rsid w:val="002A37E0"/>
    <w:rsid w:val="002B2A09"/>
    <w:rsid w:val="002C1E11"/>
    <w:rsid w:val="002D0A77"/>
    <w:rsid w:val="002E5DC2"/>
    <w:rsid w:val="002F185B"/>
    <w:rsid w:val="00310710"/>
    <w:rsid w:val="00314977"/>
    <w:rsid w:val="00333736"/>
    <w:rsid w:val="003454EC"/>
    <w:rsid w:val="00350AD1"/>
    <w:rsid w:val="0035487A"/>
    <w:rsid w:val="00357D58"/>
    <w:rsid w:val="00360A0D"/>
    <w:rsid w:val="00366743"/>
    <w:rsid w:val="00376682"/>
    <w:rsid w:val="00390061"/>
    <w:rsid w:val="00396F46"/>
    <w:rsid w:val="003A734D"/>
    <w:rsid w:val="003B510A"/>
    <w:rsid w:val="003B7C76"/>
    <w:rsid w:val="003D522D"/>
    <w:rsid w:val="0041717B"/>
    <w:rsid w:val="0042536F"/>
    <w:rsid w:val="00425C16"/>
    <w:rsid w:val="00430DE3"/>
    <w:rsid w:val="00442649"/>
    <w:rsid w:val="004675CD"/>
    <w:rsid w:val="00472F08"/>
    <w:rsid w:val="004826C5"/>
    <w:rsid w:val="004907D9"/>
    <w:rsid w:val="004B297D"/>
    <w:rsid w:val="004D2491"/>
    <w:rsid w:val="004D63E3"/>
    <w:rsid w:val="004E4745"/>
    <w:rsid w:val="004F10CE"/>
    <w:rsid w:val="004F5A2B"/>
    <w:rsid w:val="00502130"/>
    <w:rsid w:val="005079DC"/>
    <w:rsid w:val="00512648"/>
    <w:rsid w:val="005150BA"/>
    <w:rsid w:val="00522196"/>
    <w:rsid w:val="00542289"/>
    <w:rsid w:val="00571005"/>
    <w:rsid w:val="0057326E"/>
    <w:rsid w:val="00593764"/>
    <w:rsid w:val="00596274"/>
    <w:rsid w:val="005A1283"/>
    <w:rsid w:val="005A5560"/>
    <w:rsid w:val="005B4D61"/>
    <w:rsid w:val="005B5CAB"/>
    <w:rsid w:val="005C3AC5"/>
    <w:rsid w:val="005D6B25"/>
    <w:rsid w:val="005E2CD1"/>
    <w:rsid w:val="00624FE1"/>
    <w:rsid w:val="006302D2"/>
    <w:rsid w:val="00640D6E"/>
    <w:rsid w:val="00641EF2"/>
    <w:rsid w:val="006426D0"/>
    <w:rsid w:val="0065405F"/>
    <w:rsid w:val="00670895"/>
    <w:rsid w:val="00676260"/>
    <w:rsid w:val="006830C9"/>
    <w:rsid w:val="006A3958"/>
    <w:rsid w:val="006A5E3E"/>
    <w:rsid w:val="006A6402"/>
    <w:rsid w:val="006B16DC"/>
    <w:rsid w:val="006B5543"/>
    <w:rsid w:val="006B5F8F"/>
    <w:rsid w:val="006D43CA"/>
    <w:rsid w:val="006F4C96"/>
    <w:rsid w:val="00724941"/>
    <w:rsid w:val="0073047B"/>
    <w:rsid w:val="007309AC"/>
    <w:rsid w:val="00741A39"/>
    <w:rsid w:val="00756FBC"/>
    <w:rsid w:val="007612E8"/>
    <w:rsid w:val="00772AB4"/>
    <w:rsid w:val="00780674"/>
    <w:rsid w:val="00785B60"/>
    <w:rsid w:val="00791C37"/>
    <w:rsid w:val="00792B7C"/>
    <w:rsid w:val="007947EE"/>
    <w:rsid w:val="007A0682"/>
    <w:rsid w:val="007A0704"/>
    <w:rsid w:val="007B3FC8"/>
    <w:rsid w:val="007F0837"/>
    <w:rsid w:val="0084121F"/>
    <w:rsid w:val="008776E0"/>
    <w:rsid w:val="0088106A"/>
    <w:rsid w:val="00884636"/>
    <w:rsid w:val="00884A3B"/>
    <w:rsid w:val="00885476"/>
    <w:rsid w:val="00895097"/>
    <w:rsid w:val="008A0DB1"/>
    <w:rsid w:val="008C0BEE"/>
    <w:rsid w:val="008C40F9"/>
    <w:rsid w:val="008D1D27"/>
    <w:rsid w:val="008D5E27"/>
    <w:rsid w:val="008E01FE"/>
    <w:rsid w:val="008F7CB7"/>
    <w:rsid w:val="00906BC6"/>
    <w:rsid w:val="009316B1"/>
    <w:rsid w:val="00937691"/>
    <w:rsid w:val="00945446"/>
    <w:rsid w:val="0094767B"/>
    <w:rsid w:val="0096087A"/>
    <w:rsid w:val="0098684F"/>
    <w:rsid w:val="00994D9D"/>
    <w:rsid w:val="0099510C"/>
    <w:rsid w:val="009A2823"/>
    <w:rsid w:val="009C2512"/>
    <w:rsid w:val="009C74A5"/>
    <w:rsid w:val="009D1AAE"/>
    <w:rsid w:val="009E614B"/>
    <w:rsid w:val="009F3139"/>
    <w:rsid w:val="009F7AA5"/>
    <w:rsid w:val="00A21209"/>
    <w:rsid w:val="00A2139A"/>
    <w:rsid w:val="00A32621"/>
    <w:rsid w:val="00A9433E"/>
    <w:rsid w:val="00A975EE"/>
    <w:rsid w:val="00AB12BD"/>
    <w:rsid w:val="00AB4C49"/>
    <w:rsid w:val="00AE4784"/>
    <w:rsid w:val="00AF1436"/>
    <w:rsid w:val="00B02F5A"/>
    <w:rsid w:val="00B05260"/>
    <w:rsid w:val="00B11EEA"/>
    <w:rsid w:val="00B161B7"/>
    <w:rsid w:val="00B20CA6"/>
    <w:rsid w:val="00B407B1"/>
    <w:rsid w:val="00B40D48"/>
    <w:rsid w:val="00B500E5"/>
    <w:rsid w:val="00B66CC4"/>
    <w:rsid w:val="00B73DC7"/>
    <w:rsid w:val="00B7462B"/>
    <w:rsid w:val="00B7546F"/>
    <w:rsid w:val="00B9043F"/>
    <w:rsid w:val="00B93302"/>
    <w:rsid w:val="00BA444F"/>
    <w:rsid w:val="00BB7CC7"/>
    <w:rsid w:val="00BB7FC6"/>
    <w:rsid w:val="00BC5B73"/>
    <w:rsid w:val="00C00167"/>
    <w:rsid w:val="00C00F92"/>
    <w:rsid w:val="00C011B8"/>
    <w:rsid w:val="00C065F8"/>
    <w:rsid w:val="00C10F45"/>
    <w:rsid w:val="00C43892"/>
    <w:rsid w:val="00C448E3"/>
    <w:rsid w:val="00C6371E"/>
    <w:rsid w:val="00C65B65"/>
    <w:rsid w:val="00C91E0F"/>
    <w:rsid w:val="00CA151C"/>
    <w:rsid w:val="00CB6BFB"/>
    <w:rsid w:val="00CD5D05"/>
    <w:rsid w:val="00CE1032"/>
    <w:rsid w:val="00CE4041"/>
    <w:rsid w:val="00D10D3E"/>
    <w:rsid w:val="00D15E99"/>
    <w:rsid w:val="00D2411D"/>
    <w:rsid w:val="00D34CF9"/>
    <w:rsid w:val="00D45235"/>
    <w:rsid w:val="00D50E06"/>
    <w:rsid w:val="00D73165"/>
    <w:rsid w:val="00D82390"/>
    <w:rsid w:val="00D91F7D"/>
    <w:rsid w:val="00DA74F7"/>
    <w:rsid w:val="00DF5C71"/>
    <w:rsid w:val="00E052B1"/>
    <w:rsid w:val="00E052D7"/>
    <w:rsid w:val="00E11822"/>
    <w:rsid w:val="00E11E6F"/>
    <w:rsid w:val="00E51868"/>
    <w:rsid w:val="00E71298"/>
    <w:rsid w:val="00E72EA0"/>
    <w:rsid w:val="00E91E16"/>
    <w:rsid w:val="00E94A76"/>
    <w:rsid w:val="00E95C8F"/>
    <w:rsid w:val="00E9745D"/>
    <w:rsid w:val="00EB3F1E"/>
    <w:rsid w:val="00EC0F42"/>
    <w:rsid w:val="00EC1E21"/>
    <w:rsid w:val="00ED01A3"/>
    <w:rsid w:val="00ED7D89"/>
    <w:rsid w:val="00EE30D6"/>
    <w:rsid w:val="00EE61BC"/>
    <w:rsid w:val="00EF21D0"/>
    <w:rsid w:val="00F00478"/>
    <w:rsid w:val="00F15671"/>
    <w:rsid w:val="00F17719"/>
    <w:rsid w:val="00F21B73"/>
    <w:rsid w:val="00F3528A"/>
    <w:rsid w:val="00F372F6"/>
    <w:rsid w:val="00F4247F"/>
    <w:rsid w:val="00F558D8"/>
    <w:rsid w:val="00F6069B"/>
    <w:rsid w:val="00F60D94"/>
    <w:rsid w:val="00F67521"/>
    <w:rsid w:val="00F93FE0"/>
    <w:rsid w:val="00FB351F"/>
    <w:rsid w:val="00FB5E7E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B778524"/>
  <w15:docId w15:val="{6E4F39C9-89CE-4904-874A-1FE48B0D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A3"/>
  </w:style>
  <w:style w:type="paragraph" w:styleId="Footer">
    <w:name w:val="footer"/>
    <w:basedOn w:val="Normal"/>
    <w:link w:val="FooterChar"/>
    <w:uiPriority w:val="99"/>
    <w:unhideWhenUsed/>
    <w:rsid w:val="00ED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A3"/>
  </w:style>
  <w:style w:type="paragraph" w:styleId="BalloonText">
    <w:name w:val="Balloon Text"/>
    <w:basedOn w:val="Normal"/>
    <w:link w:val="BalloonTextChar"/>
    <w:uiPriority w:val="99"/>
    <w:semiHidden/>
    <w:unhideWhenUsed/>
    <w:rsid w:val="00ED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1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66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76682"/>
    <w:pPr>
      <w:spacing w:before="480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76682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76682"/>
    <w:pPr>
      <w:spacing w:before="120"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76682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7668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7668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7668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7668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7668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76682"/>
    <w:pPr>
      <w:spacing w:after="0"/>
      <w:ind w:left="176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74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21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otstateu.edu/academic/assessment/co-curricular-assessment.s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otstateu.edu/academic/assessment/Assessment-101---Basics-Academic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otstateu.edu/academic/assessment/MSU-Assessment-Terminology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BB0C257E42D4580FC2D17308D719D" ma:contentTypeVersion="0" ma:contentTypeDescription="Create a new document." ma:contentTypeScope="" ma:versionID="380c9607d939d4c6eacf653667891e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D385-695C-42A0-9440-028F220608E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987736-8DD2-4F6E-83BA-56F3C6E18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3B82C-C1D9-48D7-9B8D-1165B8173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A0946A-04A4-4D41-A7C7-0F619849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McDowell, Salim</dc:creator>
  <cp:lastModifiedBy>Brooks, Michael</cp:lastModifiedBy>
  <cp:revision>23</cp:revision>
  <cp:lastPrinted>2014-01-20T16:26:00Z</cp:lastPrinted>
  <dcterms:created xsi:type="dcterms:W3CDTF">2019-07-16T18:15:00Z</dcterms:created>
  <dcterms:modified xsi:type="dcterms:W3CDTF">2019-10-22T14:06:00Z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0x010100C87BB0C257E42D4580FC2D17308D719D</vt:lpwstr>
  </property>
</Properties>
</file>